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DCC8" w14:textId="23890AC2" w:rsidR="00175A24" w:rsidRDefault="00A11EA2" w:rsidP="00051FFF">
      <w:pPr>
        <w:pStyle w:val="CM3"/>
        <w:spacing w:line="323" w:lineRule="atLeast"/>
      </w:pPr>
      <w:r w:rsidRPr="00A11EA2">
        <w:rPr>
          <w:b/>
          <w:color w:val="FF0000"/>
        </w:rPr>
        <w:t>Supervisors</w:t>
      </w:r>
      <w:r w:rsidR="00B37C36" w:rsidRPr="00A11EA2">
        <w:rPr>
          <w:b/>
          <w:color w:val="FF0000"/>
        </w:rPr>
        <w:t xml:space="preserve"> must c</w:t>
      </w:r>
      <w:r w:rsidR="00FE2E71" w:rsidRPr="00A11EA2">
        <w:rPr>
          <w:b/>
          <w:color w:val="FF0000"/>
        </w:rPr>
        <w:t>omplete</w:t>
      </w:r>
      <w:r w:rsidR="00B37C36" w:rsidRPr="00A11EA2">
        <w:rPr>
          <w:b/>
          <w:color w:val="FF0000"/>
        </w:rPr>
        <w:t xml:space="preserve"> this form</w:t>
      </w:r>
      <w:r w:rsidR="00FE2E71" w:rsidRPr="00A11EA2">
        <w:rPr>
          <w:b/>
          <w:color w:val="FF0000"/>
        </w:rPr>
        <w:t xml:space="preserve"> during the first week of employment </w:t>
      </w:r>
      <w:r w:rsidR="00175A24" w:rsidRPr="00A11EA2">
        <w:rPr>
          <w:b/>
          <w:color w:val="FF0000"/>
        </w:rPr>
        <w:t xml:space="preserve">for a new hire </w:t>
      </w:r>
      <w:r w:rsidR="00FE2E71" w:rsidRPr="00A11EA2">
        <w:rPr>
          <w:b/>
          <w:color w:val="FF0000"/>
        </w:rPr>
        <w:t xml:space="preserve">and return </w:t>
      </w:r>
      <w:r w:rsidR="00175A24" w:rsidRPr="00A11EA2">
        <w:rPr>
          <w:b/>
          <w:color w:val="FF0000"/>
        </w:rPr>
        <w:t xml:space="preserve">it </w:t>
      </w:r>
      <w:r w:rsidR="00FE2E71" w:rsidRPr="00A11EA2">
        <w:rPr>
          <w:b/>
          <w:color w:val="FF0000"/>
        </w:rPr>
        <w:t xml:space="preserve">to the </w:t>
      </w:r>
      <w:r w:rsidR="00550126" w:rsidRPr="00A11EA2">
        <w:rPr>
          <w:b/>
          <w:color w:val="FF0000"/>
        </w:rPr>
        <w:t xml:space="preserve">agency </w:t>
      </w:r>
      <w:r w:rsidR="00FE2E71" w:rsidRPr="00A11EA2">
        <w:rPr>
          <w:b/>
          <w:color w:val="FF0000"/>
        </w:rPr>
        <w:t>EHS Officer</w:t>
      </w:r>
      <w:r w:rsidR="00B37C36" w:rsidRPr="00A11EA2">
        <w:rPr>
          <w:b/>
          <w:color w:val="FF0000"/>
        </w:rPr>
        <w:t xml:space="preserve"> via fax or email</w:t>
      </w:r>
      <w:r w:rsidR="00B37C36" w:rsidRPr="00C84DA3">
        <w:rPr>
          <w:b/>
          <w:color w:val="FF0000"/>
        </w:rPr>
        <w:t>.</w:t>
      </w:r>
      <w:r w:rsidR="00175A24" w:rsidRPr="00C84DA3">
        <w:rPr>
          <w:b/>
          <w:color w:val="FF0000"/>
        </w:rPr>
        <w:t xml:space="preserve">  </w:t>
      </w:r>
      <w:r w:rsidR="00175A24">
        <w:t>Please review each item with the new hire and initial next to it; indicate N/A for not applicable items</w:t>
      </w:r>
      <w:r w:rsidR="00051FFF">
        <w:t>.</w:t>
      </w:r>
    </w:p>
    <w:p w14:paraId="56D89E6D" w14:textId="77777777" w:rsidR="00051FFF" w:rsidRPr="00051FFF" w:rsidRDefault="00051FFF" w:rsidP="00051FFF">
      <w:pPr>
        <w:pStyle w:val="Default"/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8275"/>
      </w:tblGrid>
      <w:tr w:rsidR="00B94030" w14:paraId="5053154C" w14:textId="77777777" w:rsidTr="00315991">
        <w:trPr>
          <w:trHeight w:val="620"/>
          <w:jc w:val="center"/>
        </w:trPr>
        <w:tc>
          <w:tcPr>
            <w:tcW w:w="1075" w:type="dxa"/>
            <w:shd w:val="clear" w:color="auto" w:fill="D9D9D9" w:themeFill="background1" w:themeFillShade="D9"/>
            <w:vAlign w:val="bottom"/>
          </w:tcPr>
          <w:p w14:paraId="4F429729" w14:textId="77777777" w:rsidR="00B94030" w:rsidRPr="00B94030" w:rsidRDefault="00B94030" w:rsidP="00B94030">
            <w:pPr>
              <w:pStyle w:val="CM3"/>
              <w:spacing w:line="323" w:lineRule="atLeast"/>
              <w:jc w:val="center"/>
              <w:rPr>
                <w:b/>
                <w:color w:val="000000" w:themeColor="text1"/>
              </w:rPr>
            </w:pPr>
            <w:r w:rsidRPr="00B94030">
              <w:rPr>
                <w:b/>
                <w:color w:val="000000" w:themeColor="text1"/>
              </w:rPr>
              <w:t>Initial or N/A</w:t>
            </w:r>
          </w:p>
        </w:tc>
        <w:tc>
          <w:tcPr>
            <w:tcW w:w="8275" w:type="dxa"/>
            <w:shd w:val="clear" w:color="auto" w:fill="D9D9D9" w:themeFill="background1" w:themeFillShade="D9"/>
            <w:vAlign w:val="center"/>
          </w:tcPr>
          <w:p w14:paraId="48ADD862" w14:textId="77777777" w:rsidR="00B94030" w:rsidRPr="00B94030" w:rsidRDefault="00B94030" w:rsidP="00B94030">
            <w:pPr>
              <w:pStyle w:val="CM3"/>
              <w:spacing w:line="323" w:lineRule="atLeast"/>
              <w:jc w:val="center"/>
              <w:rPr>
                <w:b/>
                <w:color w:val="000000" w:themeColor="text1"/>
              </w:rPr>
            </w:pPr>
            <w:r w:rsidRPr="00B94030">
              <w:rPr>
                <w:b/>
                <w:color w:val="000000" w:themeColor="text1"/>
              </w:rPr>
              <w:t>Unit Safety Item</w:t>
            </w:r>
          </w:p>
        </w:tc>
      </w:tr>
      <w:tr w:rsidR="00B94030" w14:paraId="270E908B" w14:textId="77777777" w:rsidTr="00315991">
        <w:trPr>
          <w:trHeight w:val="864"/>
          <w:jc w:val="center"/>
        </w:trPr>
        <w:tc>
          <w:tcPr>
            <w:tcW w:w="1075" w:type="dxa"/>
          </w:tcPr>
          <w:p w14:paraId="1E64DB74" w14:textId="77777777" w:rsidR="00B94030" w:rsidRDefault="00B94030" w:rsidP="00B94030">
            <w:pPr>
              <w:pStyle w:val="CM3"/>
              <w:spacing w:line="323" w:lineRule="atLeast"/>
              <w:rPr>
                <w:color w:val="000000" w:themeColor="text1"/>
              </w:rPr>
            </w:pPr>
          </w:p>
        </w:tc>
        <w:tc>
          <w:tcPr>
            <w:tcW w:w="8275" w:type="dxa"/>
            <w:vAlign w:val="center"/>
          </w:tcPr>
          <w:p w14:paraId="1E43B8A0" w14:textId="530858A8" w:rsidR="00B94030" w:rsidRDefault="00B94030" w:rsidP="00051FFF">
            <w:pPr>
              <w:pStyle w:val="CM3"/>
              <w:spacing w:line="323" w:lineRule="atLeast"/>
              <w:rPr>
                <w:color w:val="000000" w:themeColor="text1"/>
              </w:rPr>
            </w:pPr>
            <w:r>
              <w:t xml:space="preserve">Building emergency procedures for fire, severe weather, medical emergencies, etc. reviewed.  </w:t>
            </w:r>
            <w:r w:rsidRPr="00051FFF">
              <w:rPr>
                <w:sz w:val="22"/>
                <w:szCs w:val="22"/>
              </w:rPr>
              <w:t>(</w:t>
            </w:r>
            <w:r w:rsidR="00550126">
              <w:rPr>
                <w:sz w:val="22"/>
                <w:szCs w:val="22"/>
              </w:rPr>
              <w:t>Employee Emergency Reference Guide</w:t>
            </w:r>
            <w:r w:rsidR="00A11EA2">
              <w:rPr>
                <w:sz w:val="22"/>
                <w:szCs w:val="22"/>
              </w:rPr>
              <w:t xml:space="preserve"> -</w:t>
            </w:r>
            <w:r w:rsidR="00550126">
              <w:rPr>
                <w:sz w:val="22"/>
                <w:szCs w:val="22"/>
              </w:rPr>
              <w:t xml:space="preserve"> </w:t>
            </w:r>
            <w:hyperlink r:id="rId11" w:history="1">
              <w:r w:rsidRPr="00550126">
                <w:rPr>
                  <w:rStyle w:val="Hyperlink"/>
                  <w:sz w:val="22"/>
                  <w:szCs w:val="22"/>
                </w:rPr>
                <w:t>EERG</w:t>
              </w:r>
            </w:hyperlink>
            <w:r w:rsidR="00550126">
              <w:rPr>
                <w:sz w:val="22"/>
                <w:szCs w:val="22"/>
              </w:rPr>
              <w:t>)</w:t>
            </w:r>
            <w:r w:rsidRPr="00051FFF">
              <w:rPr>
                <w:sz w:val="22"/>
                <w:szCs w:val="22"/>
              </w:rPr>
              <w:t xml:space="preserve">: </w:t>
            </w:r>
          </w:p>
        </w:tc>
      </w:tr>
      <w:tr w:rsidR="00B94030" w14:paraId="2949E54A" w14:textId="77777777" w:rsidTr="00315991">
        <w:trPr>
          <w:trHeight w:val="1008"/>
          <w:jc w:val="center"/>
        </w:trPr>
        <w:tc>
          <w:tcPr>
            <w:tcW w:w="1075" w:type="dxa"/>
          </w:tcPr>
          <w:p w14:paraId="74CBE3BC" w14:textId="77777777" w:rsidR="00B94030" w:rsidRDefault="00B94030" w:rsidP="00B94030">
            <w:pPr>
              <w:pStyle w:val="CM3"/>
              <w:spacing w:line="323" w:lineRule="atLeast"/>
              <w:rPr>
                <w:color w:val="000000" w:themeColor="text1"/>
              </w:rPr>
            </w:pPr>
          </w:p>
        </w:tc>
        <w:tc>
          <w:tcPr>
            <w:tcW w:w="8275" w:type="dxa"/>
            <w:vAlign w:val="center"/>
          </w:tcPr>
          <w:p w14:paraId="4CEC88D3" w14:textId="77777777" w:rsidR="00B94030" w:rsidRDefault="00B94030" w:rsidP="00051FFF">
            <w:pPr>
              <w:pStyle w:val="CM3"/>
              <w:spacing w:line="323" w:lineRule="atLeast"/>
              <w:rPr>
                <w:color w:val="000000" w:themeColor="text1"/>
              </w:rPr>
            </w:pPr>
            <w:r>
              <w:t>Emergency equipment and location - such as emergency exits, fire extinguishers, emergency showers and eye washes, first aid kits, and Automatic External Defibrillators (AED’s) - have been identified.</w:t>
            </w:r>
          </w:p>
        </w:tc>
      </w:tr>
      <w:tr w:rsidR="00B94030" w14:paraId="1EEF1B0A" w14:textId="77777777" w:rsidTr="00315991">
        <w:trPr>
          <w:trHeight w:val="720"/>
          <w:jc w:val="center"/>
        </w:trPr>
        <w:tc>
          <w:tcPr>
            <w:tcW w:w="1075" w:type="dxa"/>
          </w:tcPr>
          <w:p w14:paraId="12EE0B2C" w14:textId="77777777" w:rsidR="00B94030" w:rsidRDefault="00B94030" w:rsidP="00B94030">
            <w:pPr>
              <w:pStyle w:val="CM3"/>
              <w:spacing w:line="323" w:lineRule="atLeast"/>
              <w:rPr>
                <w:color w:val="000000" w:themeColor="text1"/>
              </w:rPr>
            </w:pPr>
          </w:p>
        </w:tc>
        <w:tc>
          <w:tcPr>
            <w:tcW w:w="8275" w:type="dxa"/>
            <w:vAlign w:val="center"/>
          </w:tcPr>
          <w:p w14:paraId="512F4ECE" w14:textId="77777777" w:rsidR="00B94030" w:rsidRDefault="00B94030" w:rsidP="00051FFF">
            <w:pPr>
              <w:pStyle w:val="CM3"/>
              <w:spacing w:line="323" w:lineRule="atLeast"/>
              <w:rPr>
                <w:color w:val="000000" w:themeColor="text1"/>
              </w:rPr>
            </w:pPr>
            <w:r>
              <w:t>Report all work-related injuries/illnesses and motor vehicle accidents to supervisor as soon as possible.</w:t>
            </w:r>
          </w:p>
        </w:tc>
      </w:tr>
      <w:tr w:rsidR="00B94030" w14:paraId="09165E70" w14:textId="77777777" w:rsidTr="00315991">
        <w:trPr>
          <w:trHeight w:val="432"/>
          <w:jc w:val="center"/>
        </w:trPr>
        <w:tc>
          <w:tcPr>
            <w:tcW w:w="1075" w:type="dxa"/>
          </w:tcPr>
          <w:p w14:paraId="55ED1F2E" w14:textId="77777777" w:rsidR="00B94030" w:rsidRDefault="00B94030" w:rsidP="00B94030">
            <w:pPr>
              <w:pStyle w:val="CM3"/>
              <w:spacing w:line="323" w:lineRule="atLeast"/>
              <w:rPr>
                <w:color w:val="000000" w:themeColor="text1"/>
              </w:rPr>
            </w:pPr>
          </w:p>
        </w:tc>
        <w:tc>
          <w:tcPr>
            <w:tcW w:w="8275" w:type="dxa"/>
            <w:vAlign w:val="center"/>
          </w:tcPr>
          <w:p w14:paraId="04D20BAB" w14:textId="77777777" w:rsidR="00B94030" w:rsidRDefault="00B94030" w:rsidP="00051FFF">
            <w:pPr>
              <w:pStyle w:val="CM3"/>
              <w:spacing w:line="323" w:lineRule="atLeast"/>
              <w:rPr>
                <w:color w:val="000000" w:themeColor="text1"/>
              </w:rPr>
            </w:pPr>
            <w:r>
              <w:t>Report unsafe conditions, near misses, and suspicious activities to supervisor.</w:t>
            </w:r>
          </w:p>
        </w:tc>
      </w:tr>
      <w:tr w:rsidR="00B94030" w14:paraId="3D58E0A0" w14:textId="77777777" w:rsidTr="00315991">
        <w:trPr>
          <w:trHeight w:val="432"/>
          <w:jc w:val="center"/>
        </w:trPr>
        <w:tc>
          <w:tcPr>
            <w:tcW w:w="1075" w:type="dxa"/>
          </w:tcPr>
          <w:p w14:paraId="3A31B4D2" w14:textId="77777777" w:rsidR="00B94030" w:rsidRDefault="00B94030" w:rsidP="00B94030">
            <w:pPr>
              <w:pStyle w:val="CM3"/>
              <w:spacing w:line="323" w:lineRule="atLeast"/>
              <w:rPr>
                <w:color w:val="000000" w:themeColor="text1"/>
              </w:rPr>
            </w:pPr>
          </w:p>
        </w:tc>
        <w:tc>
          <w:tcPr>
            <w:tcW w:w="8275" w:type="dxa"/>
            <w:vAlign w:val="center"/>
          </w:tcPr>
          <w:p w14:paraId="1FF2B6BB" w14:textId="77777777" w:rsidR="00B94030" w:rsidRDefault="00B94030" w:rsidP="00051FFF">
            <w:pPr>
              <w:pStyle w:val="CM3"/>
              <w:spacing w:line="323" w:lineRule="atLeast"/>
            </w:pPr>
            <w:r>
              <w:t>Personal Protective Equipment (PPE) requirements and how to obtain it.</w:t>
            </w:r>
          </w:p>
        </w:tc>
      </w:tr>
      <w:tr w:rsidR="00B94030" w14:paraId="7E690196" w14:textId="77777777" w:rsidTr="00315991">
        <w:trPr>
          <w:trHeight w:val="720"/>
          <w:jc w:val="center"/>
        </w:trPr>
        <w:tc>
          <w:tcPr>
            <w:tcW w:w="1075" w:type="dxa"/>
          </w:tcPr>
          <w:p w14:paraId="15AE38EA" w14:textId="77777777" w:rsidR="00B94030" w:rsidRDefault="00B94030" w:rsidP="00B94030">
            <w:pPr>
              <w:pStyle w:val="CM3"/>
              <w:spacing w:line="323" w:lineRule="atLeast"/>
              <w:rPr>
                <w:color w:val="000000" w:themeColor="text1"/>
              </w:rPr>
            </w:pPr>
          </w:p>
        </w:tc>
        <w:tc>
          <w:tcPr>
            <w:tcW w:w="8275" w:type="dxa"/>
            <w:vAlign w:val="center"/>
          </w:tcPr>
          <w:p w14:paraId="57CA13DE" w14:textId="77777777" w:rsidR="00B94030" w:rsidRDefault="00B94030" w:rsidP="00051FFF">
            <w:pPr>
              <w:pStyle w:val="Default"/>
            </w:pPr>
            <w:r>
              <w:t xml:space="preserve">Safety Data Sheets that apply to employee’s position and where to locate them.  </w:t>
            </w:r>
            <w:r w:rsidRPr="00051FFF">
              <w:rPr>
                <w:sz w:val="22"/>
                <w:szCs w:val="22"/>
              </w:rPr>
              <w:t xml:space="preserve">(Safety Data Sheet (SDS) Databases: </w:t>
            </w:r>
            <w:hyperlink r:id="rId12" w:history="1">
              <w:r w:rsidR="00051FFF" w:rsidRPr="00051FFF">
                <w:rPr>
                  <w:rStyle w:val="Hyperlink"/>
                  <w:sz w:val="22"/>
                  <w:szCs w:val="22"/>
                </w:rPr>
                <w:t>https://tfsweb.tamu.edu/staffresources/safety/</w:t>
              </w:r>
            </w:hyperlink>
            <w:r w:rsidRPr="00051FFF">
              <w:rPr>
                <w:sz w:val="22"/>
                <w:szCs w:val="22"/>
              </w:rPr>
              <w:t>)</w:t>
            </w:r>
          </w:p>
        </w:tc>
      </w:tr>
      <w:tr w:rsidR="00B94030" w14:paraId="1110743E" w14:textId="77777777" w:rsidTr="00315991">
        <w:trPr>
          <w:trHeight w:val="720"/>
          <w:jc w:val="center"/>
        </w:trPr>
        <w:tc>
          <w:tcPr>
            <w:tcW w:w="1075" w:type="dxa"/>
          </w:tcPr>
          <w:p w14:paraId="1D6EE4CF" w14:textId="77777777" w:rsidR="00B94030" w:rsidRDefault="00B94030" w:rsidP="00B94030">
            <w:pPr>
              <w:pStyle w:val="CM3"/>
              <w:spacing w:line="323" w:lineRule="atLeast"/>
              <w:rPr>
                <w:color w:val="000000" w:themeColor="text1"/>
              </w:rPr>
            </w:pPr>
          </w:p>
        </w:tc>
        <w:tc>
          <w:tcPr>
            <w:tcW w:w="8275" w:type="dxa"/>
            <w:vAlign w:val="center"/>
          </w:tcPr>
          <w:p w14:paraId="424CA2DB" w14:textId="77777777" w:rsidR="00B94030" w:rsidRDefault="00B94030" w:rsidP="00051FFF">
            <w:pPr>
              <w:pStyle w:val="Default"/>
            </w:pPr>
            <w:r w:rsidRPr="00550370">
              <w:rPr>
                <w:color w:val="131313"/>
              </w:rPr>
              <w:t>Only trained and authorized workers are allowed to use power tools and equipment.  Ensure tools, equipment, and cords are in good condition prior to use.</w:t>
            </w:r>
          </w:p>
        </w:tc>
      </w:tr>
      <w:tr w:rsidR="00B94030" w14:paraId="5B85C828" w14:textId="77777777" w:rsidTr="00315991">
        <w:trPr>
          <w:trHeight w:val="864"/>
          <w:jc w:val="center"/>
        </w:trPr>
        <w:tc>
          <w:tcPr>
            <w:tcW w:w="1075" w:type="dxa"/>
          </w:tcPr>
          <w:p w14:paraId="3F482958" w14:textId="77777777" w:rsidR="00B94030" w:rsidRDefault="00B94030" w:rsidP="00B94030">
            <w:pPr>
              <w:pStyle w:val="CM3"/>
              <w:spacing w:line="323" w:lineRule="atLeast"/>
              <w:rPr>
                <w:color w:val="000000" w:themeColor="text1"/>
              </w:rPr>
            </w:pPr>
          </w:p>
        </w:tc>
        <w:tc>
          <w:tcPr>
            <w:tcW w:w="8275" w:type="dxa"/>
            <w:vAlign w:val="center"/>
          </w:tcPr>
          <w:p w14:paraId="4E66DEFF" w14:textId="77777777" w:rsidR="00B94030" w:rsidRPr="00550370" w:rsidRDefault="00B94030" w:rsidP="00051FFF">
            <w:pPr>
              <w:pStyle w:val="Default"/>
              <w:rPr>
                <w:color w:val="131313"/>
              </w:rPr>
            </w:pPr>
            <w:r w:rsidRPr="00550370">
              <w:rPr>
                <w:color w:val="131313"/>
              </w:rPr>
              <w:t>Only trained employees are allowed to operate forklifts, skid steers, aerial work platforms, tractors, riding lawn mowers, service vehicles, ATVs, UTVs, UAVs and other powered equipment.</w:t>
            </w:r>
          </w:p>
        </w:tc>
      </w:tr>
      <w:tr w:rsidR="00B94030" w14:paraId="3F410BD6" w14:textId="77777777" w:rsidTr="00315991">
        <w:trPr>
          <w:trHeight w:val="720"/>
          <w:jc w:val="center"/>
        </w:trPr>
        <w:tc>
          <w:tcPr>
            <w:tcW w:w="1075" w:type="dxa"/>
          </w:tcPr>
          <w:p w14:paraId="365C9979" w14:textId="77777777" w:rsidR="00B94030" w:rsidRDefault="00B94030" w:rsidP="00B94030">
            <w:pPr>
              <w:pStyle w:val="CM3"/>
              <w:spacing w:line="323" w:lineRule="atLeast"/>
              <w:rPr>
                <w:color w:val="000000" w:themeColor="text1"/>
              </w:rPr>
            </w:pPr>
          </w:p>
        </w:tc>
        <w:tc>
          <w:tcPr>
            <w:tcW w:w="8275" w:type="dxa"/>
            <w:vAlign w:val="center"/>
          </w:tcPr>
          <w:p w14:paraId="197882DD" w14:textId="77777777" w:rsidR="00B94030" w:rsidRPr="00550370" w:rsidRDefault="00B94030" w:rsidP="00051FFF">
            <w:pPr>
              <w:pStyle w:val="Default"/>
              <w:rPr>
                <w:color w:val="131313"/>
              </w:rPr>
            </w:pPr>
            <w:r>
              <w:rPr>
                <w:color w:val="131313"/>
              </w:rPr>
              <w:t>W</w:t>
            </w:r>
            <w:r w:rsidRPr="00550370">
              <w:rPr>
                <w:color w:val="131313"/>
              </w:rPr>
              <w:t>orkplace hazards and safe work procedures unique to the employee’s position</w:t>
            </w:r>
            <w:r w:rsidR="00051FFF">
              <w:rPr>
                <w:color w:val="131313"/>
              </w:rPr>
              <w:t xml:space="preserve"> </w:t>
            </w:r>
            <w:r w:rsidRPr="00550370">
              <w:rPr>
                <w:color w:val="131313"/>
              </w:rPr>
              <w:t>(</w:t>
            </w:r>
            <w:r w:rsidR="00051FFF">
              <w:rPr>
                <w:color w:val="131313"/>
              </w:rPr>
              <w:t>e.g. hazardous materials storage</w:t>
            </w:r>
            <w:r w:rsidRPr="00550370">
              <w:rPr>
                <w:color w:val="131313"/>
              </w:rPr>
              <w:t>)</w:t>
            </w:r>
            <w:r>
              <w:rPr>
                <w:color w:val="131313"/>
              </w:rPr>
              <w:t>.</w:t>
            </w:r>
          </w:p>
        </w:tc>
      </w:tr>
    </w:tbl>
    <w:p w14:paraId="3D6FE962" w14:textId="77777777" w:rsidR="005B4E5D" w:rsidRDefault="005B4E5D" w:rsidP="00051FFF">
      <w:pPr>
        <w:pStyle w:val="Default"/>
        <w:rPr>
          <w:rFonts w:ascii="Arial" w:hAnsi="Arial" w:cs="Arial"/>
          <w:color w:val="131313"/>
          <w:u w:val="thick"/>
        </w:rPr>
      </w:pPr>
    </w:p>
    <w:p w14:paraId="095929E0" w14:textId="77777777" w:rsidR="001F6740" w:rsidRPr="00550370" w:rsidRDefault="001F6740" w:rsidP="00A83CD9">
      <w:pPr>
        <w:pStyle w:val="Default"/>
        <w:spacing w:line="273" w:lineRule="atLeast"/>
        <w:ind w:left="6715" w:hanging="6715"/>
        <w:rPr>
          <w:b/>
          <w:color w:val="131313"/>
          <w:u w:val="single"/>
        </w:rPr>
      </w:pPr>
      <w:r w:rsidRPr="00550370">
        <w:rPr>
          <w:b/>
          <w:color w:val="131313"/>
          <w:u w:val="single"/>
        </w:rPr>
        <w:t>Certification of Completion</w:t>
      </w:r>
    </w:p>
    <w:p w14:paraId="3CA81E9D" w14:textId="77777777" w:rsidR="001F6740" w:rsidRPr="00550370" w:rsidRDefault="001F6740" w:rsidP="00A83CD9">
      <w:pPr>
        <w:pStyle w:val="Default"/>
        <w:tabs>
          <w:tab w:val="left" w:pos="3330"/>
        </w:tabs>
        <w:spacing w:line="273" w:lineRule="atLeast"/>
        <w:ind w:left="5310" w:hanging="5310"/>
        <w:rPr>
          <w:color w:val="131313"/>
          <w:u w:val="thick"/>
        </w:rPr>
      </w:pPr>
    </w:p>
    <w:p w14:paraId="18AB3545" w14:textId="77777777" w:rsidR="001F6740" w:rsidRPr="00550370" w:rsidRDefault="001F6740" w:rsidP="00A83CD9">
      <w:pPr>
        <w:pStyle w:val="Default"/>
        <w:tabs>
          <w:tab w:val="left" w:pos="3330"/>
        </w:tabs>
        <w:spacing w:line="273" w:lineRule="atLeast"/>
        <w:ind w:left="5310" w:hanging="5310"/>
        <w:rPr>
          <w:color w:val="131313"/>
          <w:u w:val="thick"/>
        </w:rPr>
      </w:pPr>
    </w:p>
    <w:p w14:paraId="7B274F6F" w14:textId="77777777" w:rsidR="00A83CD9" w:rsidRPr="00550370" w:rsidRDefault="00A83CD9" w:rsidP="001F6740">
      <w:pPr>
        <w:pStyle w:val="Default"/>
        <w:tabs>
          <w:tab w:val="left" w:pos="3330"/>
          <w:tab w:val="left" w:pos="3780"/>
        </w:tabs>
        <w:spacing w:line="273" w:lineRule="atLeast"/>
        <w:ind w:left="4680" w:hanging="4680"/>
        <w:rPr>
          <w:color w:val="131313"/>
          <w:u w:val="thick"/>
        </w:rPr>
      </w:pPr>
      <w:r w:rsidRPr="00550370">
        <w:rPr>
          <w:color w:val="131313"/>
          <w:u w:val="thick"/>
        </w:rPr>
        <w:tab/>
      </w:r>
      <w:r w:rsidR="001F6740" w:rsidRPr="00550370">
        <w:rPr>
          <w:color w:val="131313"/>
          <w:u w:val="thick"/>
        </w:rPr>
        <w:tab/>
      </w:r>
      <w:r w:rsidRPr="00550370">
        <w:rPr>
          <w:color w:val="131313"/>
        </w:rPr>
        <w:tab/>
      </w:r>
      <w:r w:rsidRPr="00550370">
        <w:rPr>
          <w:color w:val="131313"/>
          <w:u w:val="thick"/>
        </w:rPr>
        <w:tab/>
      </w:r>
      <w:r w:rsidRPr="00550370">
        <w:rPr>
          <w:color w:val="131313"/>
          <w:u w:val="thick"/>
        </w:rPr>
        <w:tab/>
      </w:r>
      <w:r w:rsidRPr="00550370">
        <w:rPr>
          <w:color w:val="131313"/>
          <w:u w:val="thick"/>
        </w:rPr>
        <w:tab/>
      </w:r>
      <w:r w:rsidR="00051FFF">
        <w:rPr>
          <w:color w:val="131313"/>
          <w:u w:val="thick"/>
        </w:rPr>
        <w:tab/>
      </w:r>
      <w:r w:rsidRPr="00550370">
        <w:rPr>
          <w:color w:val="131313"/>
          <w:u w:val="thick"/>
        </w:rPr>
        <w:tab/>
      </w:r>
      <w:r w:rsidRPr="00550370">
        <w:rPr>
          <w:color w:val="131313"/>
          <w:u w:val="thick"/>
        </w:rPr>
        <w:tab/>
      </w:r>
      <w:r w:rsidRPr="00550370">
        <w:rPr>
          <w:color w:val="131313"/>
          <w:u w:val="thick"/>
        </w:rPr>
        <w:tab/>
      </w:r>
    </w:p>
    <w:p w14:paraId="2E1F5E72" w14:textId="77777777" w:rsidR="00A83CD9" w:rsidRPr="00550370" w:rsidRDefault="00A83CD9" w:rsidP="001F6740">
      <w:pPr>
        <w:pStyle w:val="Default"/>
        <w:spacing w:line="273" w:lineRule="atLeast"/>
        <w:ind w:left="4680" w:hanging="4680"/>
        <w:rPr>
          <w:color w:val="131313"/>
        </w:rPr>
      </w:pPr>
      <w:r w:rsidRPr="00550370">
        <w:rPr>
          <w:color w:val="131313"/>
        </w:rPr>
        <w:t xml:space="preserve">New Employee </w:t>
      </w:r>
      <w:r w:rsidR="001F6740" w:rsidRPr="00550370">
        <w:rPr>
          <w:color w:val="131313"/>
        </w:rPr>
        <w:t>(Please Print)</w:t>
      </w:r>
      <w:r w:rsidRPr="00550370">
        <w:rPr>
          <w:color w:val="131313"/>
        </w:rPr>
        <w:tab/>
        <w:t>Signature</w:t>
      </w:r>
      <w:r w:rsidR="001F6740" w:rsidRPr="00550370">
        <w:rPr>
          <w:color w:val="131313"/>
        </w:rPr>
        <w:tab/>
      </w:r>
      <w:r w:rsidR="001F6740" w:rsidRPr="00550370">
        <w:rPr>
          <w:color w:val="131313"/>
        </w:rPr>
        <w:tab/>
      </w:r>
      <w:r w:rsidR="001F6740" w:rsidRPr="00550370">
        <w:rPr>
          <w:color w:val="131313"/>
        </w:rPr>
        <w:tab/>
      </w:r>
      <w:r w:rsidR="001F6740" w:rsidRPr="00550370">
        <w:rPr>
          <w:color w:val="131313"/>
        </w:rPr>
        <w:tab/>
        <w:t>Date</w:t>
      </w:r>
    </w:p>
    <w:p w14:paraId="0476FE7B" w14:textId="77777777" w:rsidR="001F6740" w:rsidRPr="00550370" w:rsidRDefault="001F6740" w:rsidP="001F6740">
      <w:pPr>
        <w:pStyle w:val="Default"/>
        <w:spacing w:line="273" w:lineRule="atLeast"/>
        <w:ind w:left="5580" w:hanging="5310"/>
        <w:rPr>
          <w:color w:val="131313"/>
        </w:rPr>
      </w:pPr>
    </w:p>
    <w:p w14:paraId="640D5799" w14:textId="77777777" w:rsidR="001F6740" w:rsidRPr="00550370" w:rsidRDefault="001F6740" w:rsidP="001F6740">
      <w:pPr>
        <w:pStyle w:val="Default"/>
        <w:spacing w:line="273" w:lineRule="atLeast"/>
        <w:ind w:left="5580" w:hanging="5310"/>
        <w:rPr>
          <w:color w:val="131313"/>
        </w:rPr>
      </w:pPr>
    </w:p>
    <w:p w14:paraId="6EE67B25" w14:textId="77777777" w:rsidR="00A83CD9" w:rsidRPr="00550370" w:rsidRDefault="00A83CD9" w:rsidP="001F6740">
      <w:pPr>
        <w:pStyle w:val="Default"/>
        <w:tabs>
          <w:tab w:val="left" w:pos="3780"/>
          <w:tab w:val="left" w:pos="4680"/>
        </w:tabs>
        <w:spacing w:line="273" w:lineRule="atLeast"/>
        <w:ind w:left="3330" w:hanging="3330"/>
        <w:rPr>
          <w:color w:val="131313"/>
          <w:u w:val="thick"/>
        </w:rPr>
      </w:pPr>
      <w:r w:rsidRPr="00550370">
        <w:rPr>
          <w:color w:val="131313"/>
          <w:u w:val="thick"/>
        </w:rPr>
        <w:tab/>
      </w:r>
      <w:r w:rsidR="001F6740" w:rsidRPr="00550370">
        <w:rPr>
          <w:color w:val="131313"/>
          <w:u w:val="thick"/>
        </w:rPr>
        <w:tab/>
      </w:r>
      <w:r w:rsidR="001F6740" w:rsidRPr="00550370">
        <w:rPr>
          <w:color w:val="131313"/>
        </w:rPr>
        <w:tab/>
      </w:r>
      <w:r w:rsidR="001F6740" w:rsidRPr="00550370">
        <w:rPr>
          <w:color w:val="131313"/>
          <w:u w:val="thick"/>
        </w:rPr>
        <w:tab/>
      </w:r>
      <w:r w:rsidR="001F6740" w:rsidRPr="00550370">
        <w:rPr>
          <w:color w:val="131313"/>
          <w:u w:val="thick"/>
        </w:rPr>
        <w:tab/>
      </w:r>
      <w:r w:rsidR="001F6740" w:rsidRPr="00550370">
        <w:rPr>
          <w:color w:val="131313"/>
          <w:u w:val="thick"/>
        </w:rPr>
        <w:tab/>
      </w:r>
      <w:r w:rsidR="001F6740" w:rsidRPr="00550370">
        <w:rPr>
          <w:color w:val="131313"/>
          <w:u w:val="thick"/>
        </w:rPr>
        <w:tab/>
      </w:r>
      <w:r w:rsidR="00051FFF">
        <w:rPr>
          <w:color w:val="131313"/>
          <w:u w:val="thick"/>
        </w:rPr>
        <w:tab/>
      </w:r>
      <w:r w:rsidR="001F6740" w:rsidRPr="00550370">
        <w:rPr>
          <w:color w:val="131313"/>
          <w:u w:val="thick"/>
        </w:rPr>
        <w:tab/>
      </w:r>
      <w:r w:rsidR="001F6740" w:rsidRPr="00550370">
        <w:rPr>
          <w:color w:val="131313"/>
          <w:u w:val="thick"/>
        </w:rPr>
        <w:tab/>
      </w:r>
    </w:p>
    <w:p w14:paraId="1B0F303B" w14:textId="77777777" w:rsidR="001C0A94" w:rsidRPr="00550370" w:rsidRDefault="00051FFF" w:rsidP="001F6740">
      <w:pPr>
        <w:pStyle w:val="Default"/>
        <w:ind w:left="4680" w:hanging="4680"/>
        <w:rPr>
          <w:color w:val="131313"/>
        </w:rPr>
      </w:pPr>
      <w:r>
        <w:rPr>
          <w:color w:val="131313"/>
        </w:rPr>
        <w:t>Supervisor</w:t>
      </w:r>
      <w:r w:rsidR="001F6740" w:rsidRPr="00550370">
        <w:rPr>
          <w:color w:val="131313"/>
        </w:rPr>
        <w:t xml:space="preserve"> (Please Print)</w:t>
      </w:r>
      <w:r w:rsidR="001F6740" w:rsidRPr="00550370">
        <w:rPr>
          <w:color w:val="131313"/>
        </w:rPr>
        <w:tab/>
        <w:t>Signature</w:t>
      </w:r>
      <w:r w:rsidR="00A832A1" w:rsidRPr="00550370">
        <w:rPr>
          <w:color w:val="131313"/>
        </w:rPr>
        <w:tab/>
      </w:r>
      <w:r w:rsidR="00A832A1" w:rsidRPr="00550370">
        <w:rPr>
          <w:color w:val="131313"/>
        </w:rPr>
        <w:tab/>
      </w:r>
      <w:r w:rsidR="00A832A1" w:rsidRPr="00550370">
        <w:rPr>
          <w:color w:val="131313"/>
        </w:rPr>
        <w:tab/>
      </w:r>
      <w:r w:rsidR="00A832A1" w:rsidRPr="00550370">
        <w:rPr>
          <w:color w:val="131313"/>
        </w:rPr>
        <w:tab/>
        <w:t>Date</w:t>
      </w:r>
    </w:p>
    <w:p w14:paraId="30BA0F97" w14:textId="77777777" w:rsidR="005212F4" w:rsidRPr="00BC7538" w:rsidRDefault="00A832A1" w:rsidP="005212F4">
      <w:pPr>
        <w:pStyle w:val="Default"/>
        <w:ind w:left="5310" w:hanging="5310"/>
        <w:rPr>
          <w:color w:val="131313"/>
        </w:rPr>
      </w:pPr>
      <w:r w:rsidRPr="00BC7538">
        <w:rPr>
          <w:noProof/>
          <w:color w:val="1313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29169" wp14:editId="55512F6D">
                <wp:simplePos x="0" y="0"/>
                <wp:positionH relativeFrom="column">
                  <wp:posOffset>0</wp:posOffset>
                </wp:positionH>
                <wp:positionV relativeFrom="paragraph">
                  <wp:posOffset>143511</wp:posOffset>
                </wp:positionV>
                <wp:extent cx="5915025" cy="3048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8F7A3" w14:textId="5F04DF01" w:rsidR="00A832A1" w:rsidRPr="0037661A" w:rsidRDefault="00A832A1" w:rsidP="00A832A1">
                            <w:pPr>
                              <w:pStyle w:val="Default"/>
                              <w:ind w:left="5310" w:hanging="5310"/>
                              <w:rPr>
                                <w:b/>
                                <w:color w:val="131313"/>
                              </w:rPr>
                            </w:pPr>
                            <w:r w:rsidRPr="0037661A">
                              <w:rPr>
                                <w:b/>
                                <w:color w:val="131313"/>
                              </w:rPr>
                              <w:t xml:space="preserve">Return to the </w:t>
                            </w:r>
                            <w:r w:rsidR="00A11EA2">
                              <w:rPr>
                                <w:b/>
                                <w:color w:val="131313"/>
                              </w:rPr>
                              <w:t>a</w:t>
                            </w:r>
                            <w:r w:rsidR="00550126">
                              <w:rPr>
                                <w:b/>
                                <w:color w:val="131313"/>
                              </w:rPr>
                              <w:t>gency</w:t>
                            </w:r>
                            <w:r w:rsidR="00550126" w:rsidRPr="0037661A">
                              <w:rPr>
                                <w:b/>
                                <w:color w:val="131313"/>
                              </w:rPr>
                              <w:t xml:space="preserve"> </w:t>
                            </w:r>
                            <w:r w:rsidRPr="0037661A">
                              <w:rPr>
                                <w:b/>
                                <w:color w:val="131313"/>
                              </w:rPr>
                              <w:t xml:space="preserve">EHS Officer at </w:t>
                            </w:r>
                            <w:hyperlink r:id="rId13" w:history="1">
                              <w:r w:rsidRPr="0037661A">
                                <w:rPr>
                                  <w:rStyle w:val="Hyperlink"/>
                                  <w:b/>
                                </w:rPr>
                                <w:t>safety@tfs.tamu.edu</w:t>
                              </w:r>
                            </w:hyperlink>
                            <w:r w:rsidRPr="0037661A">
                              <w:rPr>
                                <w:b/>
                                <w:color w:val="131313"/>
                              </w:rPr>
                              <w:t xml:space="preserve"> or fax (979) 458-669</w:t>
                            </w:r>
                            <w:r w:rsidR="0037661A">
                              <w:rPr>
                                <w:b/>
                                <w:color w:val="131313"/>
                              </w:rPr>
                              <w:t>9</w:t>
                            </w:r>
                            <w:r w:rsidRPr="0037661A">
                              <w:rPr>
                                <w:b/>
                                <w:color w:val="131313"/>
                              </w:rPr>
                              <w:t xml:space="preserve">. </w:t>
                            </w:r>
                          </w:p>
                          <w:p w14:paraId="3DB0E6C8" w14:textId="77777777" w:rsidR="00A832A1" w:rsidRDefault="00A83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9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3pt;width:465.75pt;height:2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" fillcolor="white [3201]" strokeweight="2.25pt">
                <v:textbox>
                  <w:txbxContent>
                    <w:p w14:paraId="0B28F7A3" w14:textId="5F04DF01" w:rsidR="00A832A1" w:rsidRPr="0037661A" w:rsidRDefault="00A832A1" w:rsidP="00A832A1">
                      <w:pPr>
                        <w:pStyle w:val="Default"/>
                        <w:ind w:left="5310" w:hanging="5310"/>
                        <w:rPr>
                          <w:b/>
                          <w:color w:val="131313"/>
                        </w:rPr>
                      </w:pPr>
                      <w:r w:rsidRPr="0037661A">
                        <w:rPr>
                          <w:b/>
                          <w:color w:val="131313"/>
                        </w:rPr>
                        <w:t xml:space="preserve">Return to the </w:t>
                      </w:r>
                      <w:r w:rsidR="00A11EA2">
                        <w:rPr>
                          <w:b/>
                          <w:color w:val="131313"/>
                        </w:rPr>
                        <w:t>a</w:t>
                      </w:r>
                      <w:r w:rsidR="00550126">
                        <w:rPr>
                          <w:b/>
                          <w:color w:val="131313"/>
                        </w:rPr>
                        <w:t>gency</w:t>
                      </w:r>
                      <w:r w:rsidR="00550126" w:rsidRPr="0037661A">
                        <w:rPr>
                          <w:b/>
                          <w:color w:val="131313"/>
                        </w:rPr>
                        <w:t xml:space="preserve"> </w:t>
                      </w:r>
                      <w:r w:rsidRPr="0037661A">
                        <w:rPr>
                          <w:b/>
                          <w:color w:val="131313"/>
                        </w:rPr>
                        <w:t xml:space="preserve">EHS Officer at </w:t>
                      </w:r>
                      <w:hyperlink r:id="rId14" w:history="1">
                        <w:r w:rsidRPr="0037661A">
                          <w:rPr>
                            <w:rStyle w:val="Hyperlink"/>
                            <w:b/>
                          </w:rPr>
                          <w:t>safety@tfs.tamu.edu</w:t>
                        </w:r>
                      </w:hyperlink>
                      <w:r w:rsidRPr="0037661A">
                        <w:rPr>
                          <w:b/>
                          <w:color w:val="131313"/>
                        </w:rPr>
                        <w:t xml:space="preserve"> or fax (979) 458-669</w:t>
                      </w:r>
                      <w:r w:rsidR="0037661A">
                        <w:rPr>
                          <w:b/>
                          <w:color w:val="131313"/>
                        </w:rPr>
                        <w:t>9</w:t>
                      </w:r>
                      <w:r w:rsidRPr="0037661A">
                        <w:rPr>
                          <w:b/>
                          <w:color w:val="131313"/>
                        </w:rPr>
                        <w:t xml:space="preserve">. </w:t>
                      </w:r>
                    </w:p>
                    <w:p w14:paraId="3DB0E6C8" w14:textId="77777777" w:rsidR="00A832A1" w:rsidRDefault="00A832A1"/>
                  </w:txbxContent>
                </v:textbox>
              </v:shape>
            </w:pict>
          </mc:Fallback>
        </mc:AlternateContent>
      </w:r>
    </w:p>
    <w:sectPr w:rsidR="005212F4" w:rsidRPr="00BC7538" w:rsidSect="00A11EA2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F18B" w14:textId="77777777" w:rsidR="001C43C0" w:rsidRDefault="001C43C0" w:rsidP="00A83CD9">
      <w:pPr>
        <w:spacing w:after="0" w:line="240" w:lineRule="auto"/>
      </w:pPr>
      <w:r>
        <w:separator/>
      </w:r>
    </w:p>
  </w:endnote>
  <w:endnote w:type="continuationSeparator" w:id="0">
    <w:p w14:paraId="0A423F9C" w14:textId="77777777" w:rsidR="001C43C0" w:rsidRDefault="001C43C0" w:rsidP="00A8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9113" w14:textId="0357E856" w:rsidR="00A83CD9" w:rsidRDefault="00F7455D" w:rsidP="00A11EA2">
    <w:pPr>
      <w:pStyle w:val="Footer"/>
      <w:rPr>
        <w:rFonts w:asciiTheme="majorHAnsi" w:hAnsiTheme="majorHAnsi"/>
      </w:rPr>
    </w:pPr>
    <w:r>
      <w:rPr>
        <w:rFonts w:ascii="Times New Roman" w:hAnsi="Times New Roman" w:cs="Times New Roman"/>
        <w:sz w:val="18"/>
        <w:szCs w:val="18"/>
      </w:rPr>
      <w:t>Revised 12/14/2023</w:t>
    </w:r>
    <w:r w:rsidR="00C84DA3">
      <w:rPr>
        <w:rFonts w:ascii="Times New Roman" w:hAnsi="Times New Roman" w:cs="Times New Roman"/>
        <w:i/>
        <w:sz w:val="18"/>
        <w:szCs w:val="18"/>
      </w:rPr>
      <w:tab/>
    </w:r>
    <w:r w:rsidR="00C84DA3">
      <w:rPr>
        <w:rFonts w:ascii="Times New Roman" w:hAnsi="Times New Roman" w:cs="Times New Roman"/>
        <w:i/>
        <w:sz w:val="18"/>
        <w:szCs w:val="18"/>
      </w:rPr>
      <w:tab/>
    </w:r>
    <w:r w:rsidR="00C84DA3" w:rsidRPr="00C84DA3">
      <w:rPr>
        <w:rFonts w:ascii="Times New Roman" w:hAnsi="Times New Roman" w:cs="Times New Roman"/>
        <w:sz w:val="18"/>
        <w:szCs w:val="18"/>
      </w:rPr>
      <w:fldChar w:fldCharType="begin"/>
    </w:r>
    <w:r w:rsidR="00C84DA3" w:rsidRPr="00C84DA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C84DA3" w:rsidRPr="00C84DA3">
      <w:rPr>
        <w:rFonts w:ascii="Times New Roman" w:hAnsi="Times New Roman" w:cs="Times New Roman"/>
        <w:sz w:val="18"/>
        <w:szCs w:val="18"/>
      </w:rPr>
      <w:fldChar w:fldCharType="separate"/>
    </w:r>
    <w:r w:rsidR="0088307F">
      <w:rPr>
        <w:rFonts w:ascii="Times New Roman" w:hAnsi="Times New Roman" w:cs="Times New Roman"/>
        <w:noProof/>
        <w:sz w:val="18"/>
        <w:szCs w:val="18"/>
      </w:rPr>
      <w:t>1</w:t>
    </w:r>
    <w:r w:rsidR="00C84DA3" w:rsidRPr="00C84DA3">
      <w:rPr>
        <w:rFonts w:ascii="Times New Roman" w:hAnsi="Times New Roman" w:cs="Times New Roman"/>
        <w:noProof/>
        <w:sz w:val="18"/>
        <w:szCs w:val="18"/>
      </w:rPr>
      <w:fldChar w:fldCharType="end"/>
    </w:r>
    <w:r w:rsidR="00A83CD9" w:rsidRPr="00C84DA3">
      <w:rPr>
        <w:rFonts w:ascii="Times New Roman" w:hAnsi="Times New Roman" w:cs="Times New Roman"/>
        <w:sz w:val="18"/>
        <w:szCs w:val="18"/>
      </w:rPr>
      <w:ptab w:relativeTo="margin" w:alignment="right" w:leader="none"/>
    </w:r>
  </w:p>
  <w:p w14:paraId="681A8368" w14:textId="77777777" w:rsidR="00A83CD9" w:rsidRDefault="00A83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5EBE" w14:textId="77777777" w:rsidR="001C43C0" w:rsidRDefault="001C43C0" w:rsidP="00A83CD9">
      <w:pPr>
        <w:spacing w:after="0" w:line="240" w:lineRule="auto"/>
      </w:pPr>
      <w:r>
        <w:separator/>
      </w:r>
    </w:p>
  </w:footnote>
  <w:footnote w:type="continuationSeparator" w:id="0">
    <w:p w14:paraId="0CE24E3B" w14:textId="77777777" w:rsidR="001C43C0" w:rsidRDefault="001C43C0" w:rsidP="00A8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63D0" w14:textId="77777777" w:rsidR="00A83CD9" w:rsidRDefault="00A83CD9" w:rsidP="00A11EA2">
    <w:pPr>
      <w:pStyle w:val="Header"/>
      <w:jc w:val="center"/>
      <w:rPr>
        <w:rFonts w:eastAsiaTheme="majorEastAsia"/>
      </w:rPr>
    </w:pPr>
    <w:r>
      <w:rPr>
        <w:noProof/>
      </w:rPr>
      <w:drawing>
        <wp:inline distT="0" distB="0" distL="0" distR="0" wp14:anchorId="2E76AA19" wp14:editId="1968469E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A0218" w14:textId="77777777" w:rsidR="00A83CD9" w:rsidRPr="000C34EA" w:rsidRDefault="00A83CD9" w:rsidP="00A11EA2">
    <w:pPr>
      <w:pStyle w:val="Header"/>
      <w:jc w:val="center"/>
      <w:rPr>
        <w:rFonts w:eastAsiaTheme="majorEastAsia"/>
      </w:rPr>
    </w:pPr>
  </w:p>
  <w:p w14:paraId="3B8F4343" w14:textId="77777777" w:rsidR="00A83CD9" w:rsidRPr="000D725E" w:rsidRDefault="00A83CD9" w:rsidP="00A11EA2">
    <w:pPr>
      <w:pStyle w:val="Header"/>
      <w:jc w:val="center"/>
      <w:rPr>
        <w:rFonts w:ascii="Times New Roman" w:eastAsiaTheme="majorEastAsia" w:hAnsi="Times New Roman" w:cs="Times New Roman"/>
        <w:i/>
        <w:sz w:val="32"/>
        <w:szCs w:val="32"/>
      </w:rPr>
    </w:pPr>
    <w:r w:rsidRPr="000D725E">
      <w:rPr>
        <w:rFonts w:ascii="Times New Roman" w:eastAsiaTheme="majorEastAsia" w:hAnsi="Times New Roman" w:cs="Times New Roman"/>
        <w:i/>
        <w:sz w:val="32"/>
        <w:szCs w:val="32"/>
      </w:rPr>
      <w:t>Unit Safety Orientation</w:t>
    </w:r>
    <w:r w:rsidR="005212F4" w:rsidRPr="000D725E">
      <w:rPr>
        <w:rFonts w:ascii="Times New Roman" w:eastAsiaTheme="majorEastAsia" w:hAnsi="Times New Roman" w:cs="Times New Roman"/>
        <w:i/>
        <w:sz w:val="32"/>
        <w:szCs w:val="32"/>
      </w:rPr>
      <w:t xml:space="preserve"> for New Employees</w:t>
    </w:r>
  </w:p>
  <w:p w14:paraId="02143497" w14:textId="77777777" w:rsidR="00A83CD9" w:rsidRPr="00051FFF" w:rsidRDefault="00A83CD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1FC0"/>
    <w:multiLevelType w:val="hybridMultilevel"/>
    <w:tmpl w:val="73B0C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BA49CA"/>
    <w:multiLevelType w:val="hybridMultilevel"/>
    <w:tmpl w:val="E6CCA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85628022">
    <w:abstractNumId w:val="0"/>
  </w:num>
  <w:num w:numId="2" w16cid:durableId="63295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v737O8VK955VeLzP0SeenwxkFYBDT5PJpUgWum1J9LkIxI0zBUrhcH+X2ohNPZ6IgtaHgFSavmpgvQSuhoH7tQ==" w:salt="U2SM3h2gd/TYJJszQYW0Z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D9"/>
    <w:rsid w:val="00035054"/>
    <w:rsid w:val="00051FFF"/>
    <w:rsid w:val="000D725E"/>
    <w:rsid w:val="000F10E4"/>
    <w:rsid w:val="00104A8C"/>
    <w:rsid w:val="00175A24"/>
    <w:rsid w:val="001C0A94"/>
    <w:rsid w:val="001C43C0"/>
    <w:rsid w:val="001C7FDA"/>
    <w:rsid w:val="001D568C"/>
    <w:rsid w:val="001F6740"/>
    <w:rsid w:val="002249BB"/>
    <w:rsid w:val="002818F2"/>
    <w:rsid w:val="002B0663"/>
    <w:rsid w:val="002B3B57"/>
    <w:rsid w:val="002C1B7F"/>
    <w:rsid w:val="00315991"/>
    <w:rsid w:val="0037661A"/>
    <w:rsid w:val="00514A53"/>
    <w:rsid w:val="005212F4"/>
    <w:rsid w:val="00550126"/>
    <w:rsid w:val="00550370"/>
    <w:rsid w:val="0059747D"/>
    <w:rsid w:val="005B4E5D"/>
    <w:rsid w:val="006E5D50"/>
    <w:rsid w:val="007C16CB"/>
    <w:rsid w:val="007E63D1"/>
    <w:rsid w:val="0088307F"/>
    <w:rsid w:val="00947D0D"/>
    <w:rsid w:val="009935DE"/>
    <w:rsid w:val="009E0CD7"/>
    <w:rsid w:val="00A11EA2"/>
    <w:rsid w:val="00A832A1"/>
    <w:rsid w:val="00A83CD9"/>
    <w:rsid w:val="00AF02F4"/>
    <w:rsid w:val="00B131EC"/>
    <w:rsid w:val="00B37C36"/>
    <w:rsid w:val="00B94030"/>
    <w:rsid w:val="00BC7538"/>
    <w:rsid w:val="00C0061A"/>
    <w:rsid w:val="00C84DA3"/>
    <w:rsid w:val="00C921BB"/>
    <w:rsid w:val="00E72C3A"/>
    <w:rsid w:val="00EE54FB"/>
    <w:rsid w:val="00F3585D"/>
    <w:rsid w:val="00F7455D"/>
    <w:rsid w:val="00FE2E71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B3E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D9"/>
  </w:style>
  <w:style w:type="paragraph" w:styleId="Footer">
    <w:name w:val="footer"/>
    <w:basedOn w:val="Normal"/>
    <w:link w:val="FooterChar"/>
    <w:uiPriority w:val="99"/>
    <w:unhideWhenUsed/>
    <w:rsid w:val="00A8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D9"/>
  </w:style>
  <w:style w:type="paragraph" w:styleId="BalloonText">
    <w:name w:val="Balloon Text"/>
    <w:basedOn w:val="Normal"/>
    <w:link w:val="BalloonTextChar"/>
    <w:uiPriority w:val="99"/>
    <w:semiHidden/>
    <w:unhideWhenUsed/>
    <w:rsid w:val="00A8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83CD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5212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8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4FB"/>
    <w:pPr>
      <w:ind w:left="720"/>
      <w:contextualSpacing/>
    </w:pPr>
  </w:style>
  <w:style w:type="table" w:styleId="TableGrid">
    <w:name w:val="Table Grid"/>
    <w:basedOn w:val="TableNormal"/>
    <w:uiPriority w:val="59"/>
    <w:rsid w:val="00B9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F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012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ty@tfs.tamu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fsweb.tamu.edu/staffresources/safet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fsweb.tamu.edu/uploadedFiles/TFSMain/Finance_and_Admin/Staff_Resources/Employee_Development/TFS%20EERG%203-23-202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fety@tfs.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819ce1a-c6ed-457e-aaaa-d09a469b0545" xsi:nil="true"/>
    <_ip_UnifiedCompliancePolicyProperties xmlns="http://schemas.microsoft.com/sharepoint/v3" xsi:nil="true"/>
    <lcf76f155ced4ddcb4097134ff3c332f xmlns="096f3cc7-3874-4d01-bd76-f2f69c5613b9">
      <Terms xmlns="http://schemas.microsoft.com/office/infopath/2007/PartnerControls"/>
    </lcf76f155ced4ddcb4097134ff3c332f>
    <_dlc_DocId xmlns="6819ce1a-c6ed-457e-aaaa-d09a469b0545">UEKHZ4HHEJXQ-292801454-179265</_dlc_DocId>
    <_dlc_DocIdUrl xmlns="6819ce1a-c6ed-457e-aaaa-d09a469b0545">
      <Url>https://texasforestservice.sharepoint.com/sites/Share-AssociateDirectorsOffice-FIAD/_layouts/15/DocIdRedir.aspx?ID=UEKHZ4HHEJXQ-292801454-179265</Url>
      <Description>UEKHZ4HHEJXQ-292801454-179265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74C6A-B6F2-436B-93FD-43BDE26CD9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7705C5-1330-4A23-BA21-1BA8B8F1C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BF85B-1FEB-4CE0-AACA-9518D2364EF8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096f3cc7-3874-4d01-bd76-f2f69c5613b9"/>
    <ds:schemaRef ds:uri="http://purl.org/dc/terms/"/>
    <ds:schemaRef ds:uri="6819ce1a-c6ed-457e-aaaa-d09a469b0545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6C12C4-9810-45AE-B195-F16726EAB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2023-12-14T21:12:00Z</dcterms:created>
  <dcterms:modified xsi:type="dcterms:W3CDTF">2023-12-14T21:13:00Z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160000</vt:r8>
  </property>
  <property fmtid="{D5CDD505-2E9C-101B-9397-08002B2CF9AE}" pid="4" name="MediaServiceImageTags">
    <vt:lpwstr/>
  </property>
  <property fmtid="{D5CDD505-2E9C-101B-9397-08002B2CF9AE}" pid="5" name="_dlc_DocIdItemGuid">
    <vt:lpwstr>6a3ea497-a143-492e-8168-fce5980c653e</vt:lpwstr>
  </property>
</Properties>
</file>