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99B16" w14:textId="77777777" w:rsidR="005B21E6" w:rsidRDefault="007F304B" w:rsidP="007F304B">
      <w:pPr>
        <w:pStyle w:val="NoSpacing"/>
        <w:jc w:val="center"/>
        <w:rPr>
          <w:rFonts w:ascii="Times New Roman" w:hAnsi="Times New Roman" w:cs="Times New Roman"/>
          <w:b/>
          <w:sz w:val="28"/>
          <w:szCs w:val="28"/>
        </w:rPr>
      </w:pPr>
      <w:r w:rsidRPr="007F304B">
        <w:rPr>
          <w:rFonts w:ascii="Times New Roman" w:hAnsi="Times New Roman" w:cs="Times New Roman"/>
          <w:b/>
          <w:sz w:val="28"/>
          <w:szCs w:val="28"/>
        </w:rPr>
        <w:t xml:space="preserve">Employee Out-Processing Checklist </w:t>
      </w:r>
      <w:r>
        <w:rPr>
          <w:rFonts w:ascii="Times New Roman" w:hAnsi="Times New Roman" w:cs="Times New Roman"/>
          <w:b/>
          <w:sz w:val="28"/>
          <w:szCs w:val="28"/>
        </w:rPr>
        <w:t>–</w:t>
      </w:r>
      <w:r w:rsidRPr="007F304B">
        <w:rPr>
          <w:rFonts w:ascii="Times New Roman" w:hAnsi="Times New Roman" w:cs="Times New Roman"/>
          <w:b/>
          <w:sz w:val="28"/>
          <w:szCs w:val="28"/>
        </w:rPr>
        <w:t xml:space="preserve"> Terminating</w:t>
      </w:r>
    </w:p>
    <w:tbl>
      <w:tblPr>
        <w:tblStyle w:val="TableGrid"/>
        <w:tblW w:w="0" w:type="auto"/>
        <w:shd w:val="pct5" w:color="auto" w:fill="auto"/>
        <w:tblLook w:val="04A0" w:firstRow="1" w:lastRow="0" w:firstColumn="1" w:lastColumn="0" w:noHBand="0" w:noVBand="1"/>
      </w:tblPr>
      <w:tblGrid>
        <w:gridCol w:w="3039"/>
        <w:gridCol w:w="1692"/>
        <w:gridCol w:w="2733"/>
        <w:gridCol w:w="2778"/>
      </w:tblGrid>
      <w:tr w:rsidR="007F304B" w:rsidRPr="007F304B" w14:paraId="16D93AA7" w14:textId="77777777" w:rsidTr="00677FCF">
        <w:tc>
          <w:tcPr>
            <w:tcW w:w="4735" w:type="dxa"/>
            <w:gridSpan w:val="2"/>
            <w:shd w:val="pct5" w:color="auto" w:fill="auto"/>
            <w:vAlign w:val="center"/>
          </w:tcPr>
          <w:p w14:paraId="0A1FA012" w14:textId="77777777" w:rsidR="007F304B" w:rsidRDefault="007F304B" w:rsidP="007F304B">
            <w:pPr>
              <w:pStyle w:val="NoSpacing"/>
              <w:rPr>
                <w:rFonts w:ascii="Times New Roman" w:hAnsi="Times New Roman" w:cs="Times New Roman"/>
                <w:b/>
              </w:rPr>
            </w:pPr>
            <w:r w:rsidRPr="007F304B">
              <w:rPr>
                <w:rFonts w:ascii="Times New Roman" w:hAnsi="Times New Roman" w:cs="Times New Roman"/>
                <w:b/>
              </w:rPr>
              <w:t>Name:</w:t>
            </w:r>
          </w:p>
          <w:p w14:paraId="7A4C766D" w14:textId="7625D32C" w:rsidR="007F304B" w:rsidRPr="00103C90" w:rsidRDefault="00AC0D28" w:rsidP="007F304B">
            <w:pPr>
              <w:pStyle w:val="NoSpacing"/>
              <w:rPr>
                <w:rFonts w:ascii="Times New Roman" w:hAnsi="Times New Roman" w:cs="Times New Roman"/>
                <w:b/>
                <w:sz w:val="28"/>
                <w:szCs w:val="28"/>
              </w:rPr>
            </w:pPr>
            <w:r>
              <w:rPr>
                <w:rFonts w:ascii="Times New Roman" w:hAnsi="Times New Roman" w:cs="Times New Roman"/>
                <w:b/>
                <w:sz w:val="28"/>
                <w:szCs w:val="28"/>
              </w:rPr>
              <w:object w:dxaOrig="225" w:dyaOrig="225" w14:anchorId="1E160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5" type="#_x0000_t75" style="width:227.25pt;height:22.45pt" o:ole="">
                  <v:imagedata r:id="rId12" o:title=""/>
                </v:shape>
                <w:control r:id="rId13" w:name="TextBox1" w:shapeid="_x0000_i1255"/>
              </w:object>
            </w:r>
          </w:p>
        </w:tc>
        <w:tc>
          <w:tcPr>
            <w:tcW w:w="2735" w:type="dxa"/>
            <w:shd w:val="pct5" w:color="auto" w:fill="auto"/>
            <w:vAlign w:val="center"/>
          </w:tcPr>
          <w:p w14:paraId="62683406" w14:textId="77777777" w:rsidR="007F304B" w:rsidRDefault="00677FCF" w:rsidP="007F304B">
            <w:pPr>
              <w:pStyle w:val="NoSpacing"/>
              <w:rPr>
                <w:rFonts w:ascii="Times New Roman" w:hAnsi="Times New Roman" w:cs="Times New Roman"/>
                <w:b/>
              </w:rPr>
            </w:pPr>
            <w:r>
              <w:rPr>
                <w:rFonts w:ascii="Times New Roman" w:hAnsi="Times New Roman" w:cs="Times New Roman"/>
                <w:b/>
              </w:rPr>
              <w:t>Last Work Date</w:t>
            </w:r>
            <w:r w:rsidR="007F304B" w:rsidRPr="007F304B">
              <w:rPr>
                <w:rFonts w:ascii="Times New Roman" w:hAnsi="Times New Roman" w:cs="Times New Roman"/>
                <w:b/>
              </w:rPr>
              <w:t>:</w:t>
            </w:r>
          </w:p>
          <w:p w14:paraId="52A0B0E8" w14:textId="2879DEDB" w:rsidR="00AC0D28" w:rsidRPr="007F304B" w:rsidRDefault="00AC0D28" w:rsidP="007F304B">
            <w:pPr>
              <w:pStyle w:val="NoSpacing"/>
              <w:rPr>
                <w:rFonts w:ascii="Times New Roman" w:hAnsi="Times New Roman" w:cs="Times New Roman"/>
                <w:b/>
              </w:rPr>
            </w:pPr>
            <w:r>
              <w:rPr>
                <w:rFonts w:ascii="Times New Roman" w:hAnsi="Times New Roman" w:cs="Times New Roman"/>
                <w:b/>
              </w:rPr>
              <w:object w:dxaOrig="225" w:dyaOrig="225" w14:anchorId="4E8E5140">
                <v:shape id="_x0000_i1117" type="#_x0000_t75" style="width:126.95pt;height:22.45pt" o:ole="">
                  <v:imagedata r:id="rId14" o:title=""/>
                </v:shape>
                <w:control r:id="rId15" w:name="TextBox2" w:shapeid="_x0000_i1117"/>
              </w:object>
            </w:r>
          </w:p>
        </w:tc>
        <w:tc>
          <w:tcPr>
            <w:tcW w:w="2780" w:type="dxa"/>
            <w:shd w:val="pct5" w:color="auto" w:fill="auto"/>
            <w:vAlign w:val="center"/>
          </w:tcPr>
          <w:p w14:paraId="79AF8F3E" w14:textId="77777777" w:rsidR="007F304B" w:rsidRDefault="00677FCF" w:rsidP="007F304B">
            <w:pPr>
              <w:pStyle w:val="NoSpacing"/>
              <w:rPr>
                <w:rFonts w:ascii="Times New Roman" w:hAnsi="Times New Roman" w:cs="Times New Roman"/>
                <w:b/>
              </w:rPr>
            </w:pPr>
            <w:r>
              <w:rPr>
                <w:rFonts w:ascii="Times New Roman" w:hAnsi="Times New Roman" w:cs="Times New Roman"/>
                <w:b/>
              </w:rPr>
              <w:t>Termination Date</w:t>
            </w:r>
            <w:r w:rsidR="007F304B" w:rsidRPr="007F304B">
              <w:rPr>
                <w:rFonts w:ascii="Times New Roman" w:hAnsi="Times New Roman" w:cs="Times New Roman"/>
                <w:b/>
              </w:rPr>
              <w:t>:</w:t>
            </w:r>
          </w:p>
          <w:p w14:paraId="5F172AFE" w14:textId="0E14BFC6" w:rsidR="00AC0D28" w:rsidRPr="007F304B" w:rsidRDefault="006C1F89" w:rsidP="007F304B">
            <w:pPr>
              <w:pStyle w:val="NoSpacing"/>
              <w:rPr>
                <w:rFonts w:ascii="Times New Roman" w:hAnsi="Times New Roman" w:cs="Times New Roman"/>
                <w:b/>
              </w:rPr>
            </w:pPr>
            <w:r>
              <w:rPr>
                <w:rFonts w:ascii="Times New Roman" w:hAnsi="Times New Roman" w:cs="Times New Roman"/>
                <w:b/>
              </w:rPr>
              <w:object w:dxaOrig="225" w:dyaOrig="225" w14:anchorId="44CFDADE">
                <v:shape id="_x0000_i1119" type="#_x0000_t75" style="width:129pt;height:22.45pt" o:ole="">
                  <v:imagedata r:id="rId16" o:title=""/>
                </v:shape>
                <w:control r:id="rId17" w:name="TextBox21" w:shapeid="_x0000_i1119"/>
              </w:object>
            </w:r>
          </w:p>
        </w:tc>
      </w:tr>
      <w:tr w:rsidR="00677FCF" w:rsidRPr="007F304B" w14:paraId="3703CBB4" w14:textId="77777777" w:rsidTr="00677FCF">
        <w:trPr>
          <w:trHeight w:val="746"/>
        </w:trPr>
        <w:tc>
          <w:tcPr>
            <w:tcW w:w="2938" w:type="dxa"/>
            <w:shd w:val="pct5" w:color="auto" w:fill="auto"/>
            <w:vAlign w:val="center"/>
          </w:tcPr>
          <w:p w14:paraId="26ABCD1F" w14:textId="77777777" w:rsidR="00677FCF" w:rsidRDefault="00677FCF" w:rsidP="00677FCF">
            <w:pPr>
              <w:pStyle w:val="NoSpacing"/>
              <w:rPr>
                <w:rFonts w:ascii="Times New Roman" w:hAnsi="Times New Roman" w:cs="Times New Roman"/>
                <w:b/>
              </w:rPr>
            </w:pPr>
            <w:r>
              <w:rPr>
                <w:rFonts w:ascii="Times New Roman" w:hAnsi="Times New Roman" w:cs="Times New Roman"/>
                <w:b/>
              </w:rPr>
              <w:t>UIN:</w:t>
            </w:r>
          </w:p>
          <w:p w14:paraId="27E8D76F" w14:textId="254390D4" w:rsidR="00677FCF" w:rsidRDefault="00677FCF" w:rsidP="00677FCF">
            <w:pPr>
              <w:pStyle w:val="NoSpacing"/>
              <w:ind w:right="158"/>
              <w:rPr>
                <w:rFonts w:ascii="Times New Roman" w:hAnsi="Times New Roman" w:cs="Times New Roman"/>
                <w:b/>
              </w:rPr>
            </w:pPr>
            <w:r>
              <w:rPr>
                <w:rFonts w:ascii="Times New Roman" w:hAnsi="Times New Roman" w:cs="Times New Roman"/>
                <w:b/>
              </w:rPr>
              <w:object w:dxaOrig="225" w:dyaOrig="225" w14:anchorId="750C4F96">
                <v:shape id="_x0000_i1121" type="#_x0000_t75" style="width:134.45pt;height:22.45pt" o:ole="">
                  <v:imagedata r:id="rId18" o:title=""/>
                </v:shape>
                <w:control r:id="rId19" w:name="TextBox211" w:shapeid="_x0000_i1121"/>
              </w:object>
            </w:r>
          </w:p>
        </w:tc>
        <w:tc>
          <w:tcPr>
            <w:tcW w:w="7312" w:type="dxa"/>
            <w:gridSpan w:val="3"/>
            <w:shd w:val="pct5" w:color="auto" w:fill="auto"/>
            <w:vAlign w:val="center"/>
          </w:tcPr>
          <w:p w14:paraId="2A9D8781" w14:textId="77777777" w:rsidR="00677FCF" w:rsidRDefault="00677FCF" w:rsidP="00677FCF">
            <w:pPr>
              <w:pStyle w:val="NoSpacing"/>
              <w:rPr>
                <w:rFonts w:ascii="Times New Roman" w:hAnsi="Times New Roman" w:cs="Times New Roman"/>
                <w:b/>
              </w:rPr>
            </w:pPr>
            <w:r>
              <w:rPr>
                <w:rFonts w:ascii="Times New Roman" w:hAnsi="Times New Roman" w:cs="Times New Roman"/>
                <w:b/>
              </w:rPr>
              <w:t>Department</w:t>
            </w:r>
            <w:r w:rsidRPr="007F304B">
              <w:rPr>
                <w:rFonts w:ascii="Times New Roman" w:hAnsi="Times New Roman" w:cs="Times New Roman"/>
                <w:b/>
              </w:rPr>
              <w:t>:</w:t>
            </w:r>
          </w:p>
          <w:p w14:paraId="786432F5" w14:textId="0E521148" w:rsidR="00677FCF" w:rsidRPr="00103C90" w:rsidRDefault="00677FCF" w:rsidP="00677FCF">
            <w:pPr>
              <w:pStyle w:val="NoSpacing"/>
              <w:rPr>
                <w:rFonts w:ascii="Times New Roman" w:hAnsi="Times New Roman" w:cs="Times New Roman"/>
                <w:b/>
                <w:sz w:val="28"/>
                <w:szCs w:val="28"/>
              </w:rPr>
            </w:pPr>
            <w:r>
              <w:rPr>
                <w:rFonts w:ascii="Times New Roman" w:hAnsi="Times New Roman" w:cs="Times New Roman"/>
                <w:b/>
                <w:sz w:val="28"/>
                <w:szCs w:val="28"/>
              </w:rPr>
              <w:object w:dxaOrig="225" w:dyaOrig="225" w14:anchorId="74561EA2">
                <v:shape id="_x0000_i1123" type="#_x0000_t75" style="width:350.85pt;height:22.45pt" o:ole="">
                  <v:imagedata r:id="rId20" o:title=""/>
                </v:shape>
                <w:control r:id="rId21" w:name="TextBox11" w:shapeid="_x0000_i1123"/>
              </w:object>
            </w:r>
          </w:p>
        </w:tc>
      </w:tr>
    </w:tbl>
    <w:p w14:paraId="27AA850B" w14:textId="77777777" w:rsidR="007F304B" w:rsidRPr="006E7970" w:rsidRDefault="007F304B" w:rsidP="007F304B">
      <w:pPr>
        <w:pStyle w:val="NoSpacing"/>
        <w:rPr>
          <w:rFonts w:ascii="Times New Roman" w:hAnsi="Times New Roman" w:cs="Times New Roman"/>
          <w:b/>
          <w:i/>
        </w:rPr>
      </w:pPr>
      <w:r w:rsidRPr="006E7970">
        <w:rPr>
          <w:rFonts w:ascii="Times New Roman" w:hAnsi="Times New Roman" w:cs="Times New Roman"/>
          <w:b/>
          <w:i/>
        </w:rPr>
        <w:t>Please verify that the following items have been completed/processed/returned on or before the last work date.</w:t>
      </w:r>
    </w:p>
    <w:tbl>
      <w:tblPr>
        <w:tblStyle w:val="TableGrid"/>
        <w:tblW w:w="0" w:type="auto"/>
        <w:shd w:val="pct5" w:color="auto" w:fill="auto"/>
        <w:tblLook w:val="04A0" w:firstRow="1" w:lastRow="0" w:firstColumn="1" w:lastColumn="0" w:noHBand="0" w:noVBand="1"/>
      </w:tblPr>
      <w:tblGrid>
        <w:gridCol w:w="8261"/>
        <w:gridCol w:w="1981"/>
      </w:tblGrid>
      <w:tr w:rsidR="007F304B" w14:paraId="01B75CED" w14:textId="77777777" w:rsidTr="002009F3">
        <w:tc>
          <w:tcPr>
            <w:tcW w:w="8261" w:type="dxa"/>
            <w:shd w:val="pct5" w:color="auto" w:fill="auto"/>
            <w:vAlign w:val="center"/>
          </w:tcPr>
          <w:p w14:paraId="53BEC9DE" w14:textId="77777777" w:rsidR="007F304B" w:rsidRDefault="00270F08" w:rsidP="007F304B">
            <w:pPr>
              <w:pStyle w:val="NoSpacing"/>
              <w:rPr>
                <w:rFonts w:ascii="Times New Roman" w:hAnsi="Times New Roman" w:cs="Times New Roman"/>
                <w:b/>
              </w:rPr>
            </w:pPr>
            <w:r>
              <w:rPr>
                <w:rFonts w:ascii="Times New Roman" w:hAnsi="Times New Roman" w:cs="Times New Roman"/>
                <w:b/>
              </w:rPr>
              <w:t>Administrative Processes</w:t>
            </w:r>
          </w:p>
        </w:tc>
        <w:tc>
          <w:tcPr>
            <w:tcW w:w="1981" w:type="dxa"/>
            <w:shd w:val="pct5" w:color="auto" w:fill="auto"/>
          </w:tcPr>
          <w:p w14:paraId="59531F71" w14:textId="77777777" w:rsidR="007F304B" w:rsidRPr="00270F08" w:rsidRDefault="00270F08" w:rsidP="00270F08">
            <w:pPr>
              <w:pStyle w:val="NoSpacing"/>
              <w:jc w:val="center"/>
              <w:rPr>
                <w:rFonts w:ascii="Times New Roman" w:hAnsi="Times New Roman" w:cs="Times New Roman"/>
                <w:b/>
                <w:sz w:val="16"/>
                <w:szCs w:val="16"/>
              </w:rPr>
            </w:pPr>
            <w:r w:rsidRPr="00270F08">
              <w:rPr>
                <w:rFonts w:ascii="Times New Roman" w:hAnsi="Times New Roman" w:cs="Times New Roman"/>
                <w:b/>
                <w:sz w:val="16"/>
                <w:szCs w:val="16"/>
              </w:rPr>
              <w:t>Date Completed</w:t>
            </w:r>
          </w:p>
          <w:p w14:paraId="64EA0B10" w14:textId="77777777" w:rsidR="00270F08" w:rsidRPr="00270F08" w:rsidRDefault="00270F08" w:rsidP="00270F08">
            <w:pPr>
              <w:pStyle w:val="NoSpacing"/>
              <w:jc w:val="center"/>
              <w:rPr>
                <w:rFonts w:ascii="Times New Roman" w:hAnsi="Times New Roman" w:cs="Times New Roman"/>
                <w:b/>
                <w:sz w:val="16"/>
                <w:szCs w:val="16"/>
              </w:rPr>
            </w:pPr>
            <w:r w:rsidRPr="00270F08">
              <w:rPr>
                <w:rFonts w:ascii="Times New Roman" w:hAnsi="Times New Roman" w:cs="Times New Roman"/>
                <w:b/>
                <w:sz w:val="16"/>
                <w:szCs w:val="16"/>
              </w:rPr>
              <w:t>(mm/dd/yy) or N/A</w:t>
            </w:r>
          </w:p>
        </w:tc>
      </w:tr>
      <w:tr w:rsidR="00156527" w14:paraId="1E0372C8" w14:textId="77777777" w:rsidTr="002009F3">
        <w:tc>
          <w:tcPr>
            <w:tcW w:w="8261" w:type="dxa"/>
            <w:shd w:val="clear" w:color="auto" w:fill="auto"/>
          </w:tcPr>
          <w:p w14:paraId="7274AA17" w14:textId="2F103B45" w:rsidR="00156527" w:rsidRDefault="00156527" w:rsidP="00156527">
            <w:pPr>
              <w:pStyle w:val="NoSpacing"/>
              <w:rPr>
                <w:rFonts w:ascii="Times New Roman" w:hAnsi="Times New Roman" w:cs="Times New Roman"/>
                <w:sz w:val="20"/>
                <w:szCs w:val="20"/>
              </w:rPr>
            </w:pPr>
            <w:r w:rsidRPr="00125344">
              <w:rPr>
                <w:rFonts w:ascii="Times New Roman" w:hAnsi="Times New Roman" w:cs="Times New Roman"/>
                <w:sz w:val="20"/>
                <w:szCs w:val="20"/>
              </w:rPr>
              <w:t>Contact Employment Services by email (</w:t>
            </w:r>
            <w:hyperlink r:id="rId22" w:history="1">
              <w:r w:rsidR="008D11E9">
                <w:rPr>
                  <w:rStyle w:val="Hyperlink"/>
                  <w:rFonts w:ascii="Times New Roman" w:hAnsi="Times New Roman" w:cs="Times New Roman"/>
                  <w:sz w:val="20"/>
                  <w:szCs w:val="20"/>
                </w:rPr>
                <w:t>amichalak</w:t>
              </w:r>
              <w:r w:rsidR="008D11E9" w:rsidRPr="00FF056F">
                <w:rPr>
                  <w:rStyle w:val="Hyperlink"/>
                  <w:rFonts w:ascii="Times New Roman" w:hAnsi="Times New Roman" w:cs="Times New Roman"/>
                  <w:sz w:val="20"/>
                  <w:szCs w:val="20"/>
                </w:rPr>
                <w:t>@tfs.tamu.edu</w:t>
              </w:r>
            </w:hyperlink>
            <w:r w:rsidRPr="00125344">
              <w:rPr>
                <w:rFonts w:ascii="Times New Roman" w:hAnsi="Times New Roman" w:cs="Times New Roman"/>
                <w:sz w:val="20"/>
                <w:szCs w:val="20"/>
              </w:rPr>
              <w:t>).  This will generate emails to:</w:t>
            </w:r>
          </w:p>
          <w:p w14:paraId="00AE24D4" w14:textId="6A130139" w:rsidR="00156527" w:rsidRDefault="00156527" w:rsidP="00B821DE">
            <w:pPr>
              <w:pStyle w:val="NoSpacing"/>
              <w:numPr>
                <w:ilvl w:val="0"/>
                <w:numId w:val="1"/>
              </w:numPr>
              <w:ind w:hanging="255"/>
              <w:rPr>
                <w:rFonts w:ascii="Times New Roman" w:hAnsi="Times New Roman" w:cs="Times New Roman"/>
                <w:sz w:val="20"/>
                <w:szCs w:val="20"/>
              </w:rPr>
            </w:pPr>
            <w:r>
              <w:rPr>
                <w:rFonts w:ascii="Times New Roman" w:hAnsi="Times New Roman" w:cs="Times New Roman"/>
                <w:sz w:val="20"/>
                <w:szCs w:val="20"/>
              </w:rPr>
              <w:t xml:space="preserve">Cancel access to all </w:t>
            </w:r>
            <w:r w:rsidR="00CD1F3B">
              <w:rPr>
                <w:rFonts w:ascii="Times New Roman" w:hAnsi="Times New Roman" w:cs="Times New Roman"/>
                <w:sz w:val="20"/>
                <w:szCs w:val="20"/>
              </w:rPr>
              <w:t>Texas A&amp;M Forest Service</w:t>
            </w:r>
            <w:r>
              <w:rPr>
                <w:rFonts w:ascii="Times New Roman" w:hAnsi="Times New Roman" w:cs="Times New Roman"/>
                <w:sz w:val="20"/>
                <w:szCs w:val="20"/>
              </w:rPr>
              <w:t>, A&amp;M System and State computer and/or database applications.</w:t>
            </w:r>
          </w:p>
          <w:p w14:paraId="33C795C9" w14:textId="77777777" w:rsidR="00156527" w:rsidRDefault="00156527" w:rsidP="00156527">
            <w:pPr>
              <w:pStyle w:val="NoSpacing"/>
              <w:numPr>
                <w:ilvl w:val="0"/>
                <w:numId w:val="1"/>
              </w:numPr>
              <w:ind w:left="425" w:hanging="270"/>
              <w:rPr>
                <w:rFonts w:ascii="Times New Roman" w:hAnsi="Times New Roman" w:cs="Times New Roman"/>
                <w:sz w:val="20"/>
                <w:szCs w:val="20"/>
              </w:rPr>
            </w:pPr>
            <w:r>
              <w:rPr>
                <w:rFonts w:ascii="Times New Roman" w:hAnsi="Times New Roman" w:cs="Times New Roman"/>
                <w:sz w:val="20"/>
                <w:szCs w:val="20"/>
              </w:rPr>
              <w:t>Close petty cash fund; clear any outstanding debt with Budgets and Accounting Department.</w:t>
            </w:r>
          </w:p>
          <w:p w14:paraId="0AC9FF6A" w14:textId="77777777" w:rsidR="00156527" w:rsidRDefault="00156527" w:rsidP="00156527">
            <w:pPr>
              <w:pStyle w:val="NoSpacing"/>
              <w:numPr>
                <w:ilvl w:val="0"/>
                <w:numId w:val="1"/>
              </w:numPr>
              <w:ind w:left="425" w:hanging="270"/>
              <w:rPr>
                <w:rFonts w:ascii="Times New Roman" w:hAnsi="Times New Roman" w:cs="Times New Roman"/>
                <w:sz w:val="20"/>
                <w:szCs w:val="20"/>
              </w:rPr>
            </w:pPr>
            <w:r>
              <w:rPr>
                <w:rFonts w:ascii="Times New Roman" w:hAnsi="Times New Roman" w:cs="Times New Roman"/>
                <w:sz w:val="20"/>
                <w:szCs w:val="20"/>
              </w:rPr>
              <w:t>Cancel uniform account, credit cards and fuel card PINs.</w:t>
            </w:r>
          </w:p>
          <w:p w14:paraId="025837C0" w14:textId="77777777" w:rsidR="00156527" w:rsidRDefault="00156527" w:rsidP="00156527">
            <w:pPr>
              <w:pStyle w:val="NoSpacing"/>
              <w:numPr>
                <w:ilvl w:val="0"/>
                <w:numId w:val="1"/>
              </w:numPr>
              <w:ind w:left="425" w:hanging="270"/>
              <w:rPr>
                <w:rFonts w:ascii="Times New Roman" w:hAnsi="Times New Roman" w:cs="Times New Roman"/>
                <w:sz w:val="20"/>
                <w:szCs w:val="20"/>
              </w:rPr>
            </w:pPr>
            <w:r>
              <w:rPr>
                <w:rFonts w:ascii="Times New Roman" w:hAnsi="Times New Roman" w:cs="Times New Roman"/>
                <w:sz w:val="20"/>
                <w:szCs w:val="20"/>
              </w:rPr>
              <w:t>Announce termination/retirement to the agency.</w:t>
            </w:r>
          </w:p>
          <w:p w14:paraId="0D5F7F5B" w14:textId="77777777" w:rsidR="00156527" w:rsidRDefault="00156527" w:rsidP="00156527">
            <w:pPr>
              <w:pStyle w:val="NoSpacing"/>
              <w:numPr>
                <w:ilvl w:val="0"/>
                <w:numId w:val="1"/>
              </w:numPr>
              <w:ind w:left="425" w:hanging="270"/>
              <w:rPr>
                <w:rFonts w:ascii="Times New Roman" w:hAnsi="Times New Roman" w:cs="Times New Roman"/>
                <w:sz w:val="20"/>
                <w:szCs w:val="20"/>
              </w:rPr>
            </w:pPr>
            <w:r>
              <w:rPr>
                <w:rFonts w:ascii="Times New Roman" w:hAnsi="Times New Roman" w:cs="Times New Roman"/>
                <w:sz w:val="20"/>
                <w:szCs w:val="20"/>
              </w:rPr>
              <w:t>Cancel ID card building access for College Station personnel.</w:t>
            </w:r>
          </w:p>
          <w:p w14:paraId="1FB4242F" w14:textId="77777777" w:rsidR="00156527" w:rsidRPr="00125344" w:rsidRDefault="00156527" w:rsidP="00156527">
            <w:pPr>
              <w:pStyle w:val="NoSpacing"/>
              <w:numPr>
                <w:ilvl w:val="0"/>
                <w:numId w:val="1"/>
              </w:numPr>
              <w:ind w:left="425" w:hanging="270"/>
              <w:rPr>
                <w:rFonts w:ascii="Times New Roman" w:hAnsi="Times New Roman" w:cs="Times New Roman"/>
                <w:b/>
                <w:sz w:val="20"/>
                <w:szCs w:val="20"/>
              </w:rPr>
            </w:pPr>
            <w:r>
              <w:rPr>
                <w:rFonts w:ascii="Times New Roman" w:hAnsi="Times New Roman" w:cs="Times New Roman"/>
                <w:sz w:val="20"/>
                <w:szCs w:val="20"/>
              </w:rPr>
              <w:t>Request employee to complete exit survey.</w:t>
            </w:r>
          </w:p>
        </w:tc>
        <w:tc>
          <w:tcPr>
            <w:tcW w:w="1981" w:type="dxa"/>
            <w:shd w:val="clear" w:color="auto" w:fill="auto"/>
            <w:vAlign w:val="center"/>
          </w:tcPr>
          <w:p w14:paraId="5CDCCF24" w14:textId="70DB5BAE" w:rsidR="00156527" w:rsidRPr="00156527" w:rsidRDefault="00156527" w:rsidP="00156527">
            <w:pPr>
              <w:pStyle w:val="NoSpacing"/>
              <w:jc w:val="center"/>
              <w:rPr>
                <w:rFonts w:ascii="Times New Roman" w:hAnsi="Times New Roman" w:cs="Times New Roman"/>
                <w:b/>
                <w:sz w:val="20"/>
                <w:szCs w:val="20"/>
              </w:rPr>
            </w:pPr>
            <w:r w:rsidRPr="00E43075">
              <w:rPr>
                <w:rFonts w:ascii="Times New Roman" w:eastAsia="Calibri" w:hAnsi="Times New Roman" w:cs="Times New Roman"/>
                <w:sz w:val="20"/>
                <w:szCs w:val="20"/>
              </w:rPr>
              <w:object w:dxaOrig="225" w:dyaOrig="225" w14:anchorId="26E2117B">
                <v:shape id="_x0000_i1125" type="#_x0000_t75" style="width:27.05pt;height:13.3pt" o:ole="">
                  <v:imagedata r:id="rId23" o:title=""/>
                </v:shape>
                <w:control r:id="rId24" w:name="TextBox7831611" w:shapeid="_x0000_i1125"/>
              </w:object>
            </w:r>
            <w:r w:rsidRPr="00156527">
              <w:rPr>
                <w:rFonts w:ascii="Times New Roman" w:eastAsia="Calibri" w:hAnsi="Times New Roman" w:cs="Times New Roman"/>
                <w:sz w:val="20"/>
                <w:szCs w:val="20"/>
              </w:rPr>
              <w:t>/</w:t>
            </w:r>
            <w:r w:rsidR="00E43075" w:rsidRPr="00E43075">
              <w:rPr>
                <w:rFonts w:ascii="Times New Roman" w:eastAsia="Calibri" w:hAnsi="Times New Roman" w:cs="Times New Roman"/>
                <w:sz w:val="20"/>
                <w:szCs w:val="20"/>
              </w:rPr>
              <w:object w:dxaOrig="225" w:dyaOrig="225" w14:anchorId="49C5736D">
                <v:shape id="_x0000_i1127" type="#_x0000_t75" style="width:27.05pt;height:13.3pt" o:ole="">
                  <v:imagedata r:id="rId23" o:title=""/>
                </v:shape>
                <w:control r:id="rId25" w:name="TextBox78316111" w:shapeid="_x0000_i1127"/>
              </w:object>
            </w:r>
            <w:r w:rsidRPr="00156527">
              <w:rPr>
                <w:rFonts w:ascii="Times New Roman" w:eastAsia="Calibri" w:hAnsi="Times New Roman" w:cs="Times New Roman"/>
                <w:sz w:val="20"/>
                <w:szCs w:val="20"/>
              </w:rPr>
              <w:t>/</w:t>
            </w:r>
            <w:r w:rsidR="00E43075" w:rsidRPr="00E43075">
              <w:rPr>
                <w:rFonts w:ascii="Times New Roman" w:eastAsia="Calibri" w:hAnsi="Times New Roman" w:cs="Times New Roman"/>
                <w:sz w:val="20"/>
                <w:szCs w:val="20"/>
              </w:rPr>
              <w:object w:dxaOrig="225" w:dyaOrig="225" w14:anchorId="36E9EAF9">
                <v:shape id="_x0000_i1129" type="#_x0000_t75" style="width:27.05pt;height:13.3pt" o:ole="">
                  <v:imagedata r:id="rId23" o:title=""/>
                </v:shape>
                <w:control r:id="rId26" w:name="TextBox78316112" w:shapeid="_x0000_i1129"/>
              </w:object>
            </w:r>
          </w:p>
        </w:tc>
      </w:tr>
      <w:tr w:rsidR="00E43075" w14:paraId="22FFDC78" w14:textId="77777777" w:rsidTr="002009F3">
        <w:tc>
          <w:tcPr>
            <w:tcW w:w="8261" w:type="dxa"/>
            <w:shd w:val="pct5" w:color="auto" w:fill="auto"/>
            <w:vAlign w:val="center"/>
          </w:tcPr>
          <w:p w14:paraId="05572499" w14:textId="77777777" w:rsidR="00E43075" w:rsidRPr="00F3316B" w:rsidRDefault="00E43075" w:rsidP="00E43075">
            <w:pPr>
              <w:pStyle w:val="NoSpacing"/>
              <w:rPr>
                <w:rFonts w:ascii="Times New Roman" w:hAnsi="Times New Roman" w:cs="Times New Roman"/>
                <w:sz w:val="20"/>
                <w:szCs w:val="20"/>
              </w:rPr>
            </w:pPr>
            <w:r w:rsidRPr="00F3316B">
              <w:rPr>
                <w:rFonts w:ascii="Times New Roman" w:hAnsi="Times New Roman" w:cs="Times New Roman"/>
                <w:sz w:val="20"/>
                <w:szCs w:val="20"/>
              </w:rPr>
              <w:t>Prepare terminating Form 500 (immediately upon notification).</w:t>
            </w:r>
          </w:p>
        </w:tc>
        <w:tc>
          <w:tcPr>
            <w:tcW w:w="1981" w:type="dxa"/>
            <w:shd w:val="pct5" w:color="auto" w:fill="auto"/>
            <w:vAlign w:val="center"/>
          </w:tcPr>
          <w:p w14:paraId="7B23AF0F" w14:textId="6C12E4FC" w:rsidR="00E43075" w:rsidRDefault="00E43075" w:rsidP="00E43075">
            <w:r w:rsidRPr="00642C66">
              <w:rPr>
                <w:rFonts w:ascii="Times New Roman" w:eastAsia="Calibri" w:hAnsi="Times New Roman" w:cs="Times New Roman"/>
                <w:sz w:val="20"/>
                <w:szCs w:val="20"/>
              </w:rPr>
              <w:object w:dxaOrig="225" w:dyaOrig="225" w14:anchorId="46E82C25">
                <v:shape id="_x0000_i1131" type="#_x0000_t75" style="width:27.05pt;height:13.3pt" o:ole="">
                  <v:imagedata r:id="rId23" o:title=""/>
                </v:shape>
                <w:control r:id="rId27" w:name="TextBox78316119" w:shapeid="_x0000_i1131"/>
              </w:object>
            </w:r>
            <w:r w:rsidRPr="00642C66">
              <w:rPr>
                <w:rFonts w:ascii="Times New Roman" w:eastAsia="Calibri" w:hAnsi="Times New Roman" w:cs="Times New Roman"/>
                <w:sz w:val="20"/>
                <w:szCs w:val="20"/>
              </w:rPr>
              <w:t>/</w:t>
            </w:r>
            <w:r w:rsidRPr="00642C66">
              <w:rPr>
                <w:rFonts w:ascii="Times New Roman" w:eastAsia="Calibri" w:hAnsi="Times New Roman" w:cs="Times New Roman"/>
                <w:sz w:val="20"/>
                <w:szCs w:val="20"/>
              </w:rPr>
              <w:object w:dxaOrig="225" w:dyaOrig="225" w14:anchorId="53F2718A">
                <v:shape id="_x0000_i1133" type="#_x0000_t75" style="width:27.05pt;height:13.3pt" o:ole="">
                  <v:imagedata r:id="rId23" o:title=""/>
                </v:shape>
                <w:control r:id="rId28" w:name="TextBox783161117" w:shapeid="_x0000_i1133"/>
              </w:object>
            </w:r>
            <w:r w:rsidRPr="00642C66">
              <w:rPr>
                <w:rFonts w:ascii="Times New Roman" w:eastAsia="Calibri" w:hAnsi="Times New Roman" w:cs="Times New Roman"/>
                <w:sz w:val="20"/>
                <w:szCs w:val="20"/>
              </w:rPr>
              <w:t>/</w:t>
            </w:r>
            <w:r w:rsidRPr="00642C66">
              <w:rPr>
                <w:rFonts w:ascii="Times New Roman" w:eastAsia="Calibri" w:hAnsi="Times New Roman" w:cs="Times New Roman"/>
                <w:sz w:val="20"/>
                <w:szCs w:val="20"/>
              </w:rPr>
              <w:object w:dxaOrig="225" w:dyaOrig="225" w14:anchorId="16FA9CC4">
                <v:shape id="_x0000_i1135" type="#_x0000_t75" style="width:27.05pt;height:13.3pt" o:ole="">
                  <v:imagedata r:id="rId23" o:title=""/>
                </v:shape>
                <w:control r:id="rId29" w:name="TextBox783161127" w:shapeid="_x0000_i1135"/>
              </w:object>
            </w:r>
          </w:p>
        </w:tc>
      </w:tr>
      <w:tr w:rsidR="00E43075" w14:paraId="61FDAF34" w14:textId="77777777" w:rsidTr="002009F3">
        <w:tc>
          <w:tcPr>
            <w:tcW w:w="8261" w:type="dxa"/>
            <w:shd w:val="clear" w:color="auto" w:fill="auto"/>
            <w:vAlign w:val="center"/>
          </w:tcPr>
          <w:p w14:paraId="4CB9B18C" w14:textId="77777777" w:rsidR="00E43075" w:rsidRPr="00F3316B" w:rsidRDefault="00E43075" w:rsidP="00E43075">
            <w:pPr>
              <w:pStyle w:val="NoSpacing"/>
              <w:rPr>
                <w:rFonts w:ascii="Times New Roman" w:hAnsi="Times New Roman" w:cs="Times New Roman"/>
                <w:sz w:val="20"/>
                <w:szCs w:val="20"/>
              </w:rPr>
            </w:pPr>
            <w:r w:rsidRPr="00F3316B">
              <w:rPr>
                <w:rFonts w:ascii="Times New Roman" w:hAnsi="Times New Roman" w:cs="Times New Roman"/>
                <w:sz w:val="20"/>
                <w:szCs w:val="20"/>
              </w:rPr>
              <w:t>Provide "Things to Know When Leaving Employment" to terminating employee.</w:t>
            </w:r>
          </w:p>
        </w:tc>
        <w:tc>
          <w:tcPr>
            <w:tcW w:w="1981" w:type="dxa"/>
            <w:shd w:val="clear" w:color="auto" w:fill="auto"/>
            <w:vAlign w:val="center"/>
          </w:tcPr>
          <w:p w14:paraId="0ADD2C6B" w14:textId="765CE124" w:rsidR="00E43075" w:rsidRDefault="00E43075" w:rsidP="00E43075">
            <w:r w:rsidRPr="00642C66">
              <w:rPr>
                <w:rFonts w:ascii="Times New Roman" w:eastAsia="Calibri" w:hAnsi="Times New Roman" w:cs="Times New Roman"/>
                <w:sz w:val="20"/>
                <w:szCs w:val="20"/>
              </w:rPr>
              <w:object w:dxaOrig="225" w:dyaOrig="225" w14:anchorId="275CD8AE">
                <v:shape id="_x0000_i1137" type="#_x0000_t75" style="width:27.05pt;height:13.3pt" o:ole="">
                  <v:imagedata r:id="rId23" o:title=""/>
                </v:shape>
                <w:control r:id="rId30" w:name="TextBox78316118" w:shapeid="_x0000_i1137"/>
              </w:object>
            </w:r>
            <w:r w:rsidRPr="00642C66">
              <w:rPr>
                <w:rFonts w:ascii="Times New Roman" w:eastAsia="Calibri" w:hAnsi="Times New Roman" w:cs="Times New Roman"/>
                <w:sz w:val="20"/>
                <w:szCs w:val="20"/>
              </w:rPr>
              <w:t>/</w:t>
            </w:r>
            <w:r w:rsidRPr="00642C66">
              <w:rPr>
                <w:rFonts w:ascii="Times New Roman" w:eastAsia="Calibri" w:hAnsi="Times New Roman" w:cs="Times New Roman"/>
                <w:sz w:val="20"/>
                <w:szCs w:val="20"/>
              </w:rPr>
              <w:object w:dxaOrig="225" w:dyaOrig="225" w14:anchorId="2FF15E02">
                <v:shape id="_x0000_i1139" type="#_x0000_t75" style="width:27.05pt;height:13.3pt" o:ole="">
                  <v:imagedata r:id="rId23" o:title=""/>
                </v:shape>
                <w:control r:id="rId31" w:name="TextBox783161116" w:shapeid="_x0000_i1139"/>
              </w:object>
            </w:r>
            <w:r w:rsidRPr="00642C66">
              <w:rPr>
                <w:rFonts w:ascii="Times New Roman" w:eastAsia="Calibri" w:hAnsi="Times New Roman" w:cs="Times New Roman"/>
                <w:sz w:val="20"/>
                <w:szCs w:val="20"/>
              </w:rPr>
              <w:t>/</w:t>
            </w:r>
            <w:r w:rsidRPr="00642C66">
              <w:rPr>
                <w:rFonts w:ascii="Times New Roman" w:eastAsia="Calibri" w:hAnsi="Times New Roman" w:cs="Times New Roman"/>
                <w:sz w:val="20"/>
                <w:szCs w:val="20"/>
              </w:rPr>
              <w:object w:dxaOrig="225" w:dyaOrig="225" w14:anchorId="59B0418D">
                <v:shape id="_x0000_i1141" type="#_x0000_t75" style="width:27.05pt;height:13.3pt" o:ole="">
                  <v:imagedata r:id="rId23" o:title=""/>
                </v:shape>
                <w:control r:id="rId32" w:name="TextBox783161126" w:shapeid="_x0000_i1141"/>
              </w:object>
            </w:r>
          </w:p>
        </w:tc>
      </w:tr>
      <w:tr w:rsidR="00E43075" w14:paraId="0324249B" w14:textId="77777777" w:rsidTr="002009F3">
        <w:tc>
          <w:tcPr>
            <w:tcW w:w="8261" w:type="dxa"/>
            <w:shd w:val="pct5" w:color="auto" w:fill="auto"/>
            <w:vAlign w:val="center"/>
          </w:tcPr>
          <w:p w14:paraId="5C374FC8" w14:textId="77777777" w:rsidR="00E43075" w:rsidRPr="00F3316B" w:rsidRDefault="00E43075" w:rsidP="00E43075">
            <w:pPr>
              <w:pStyle w:val="NoSpacing"/>
              <w:rPr>
                <w:rFonts w:ascii="Times New Roman" w:hAnsi="Times New Roman" w:cs="Times New Roman"/>
                <w:sz w:val="20"/>
                <w:szCs w:val="20"/>
              </w:rPr>
            </w:pPr>
            <w:r w:rsidRPr="00F3316B">
              <w:rPr>
                <w:rFonts w:ascii="Times New Roman" w:hAnsi="Times New Roman" w:cs="Times New Roman"/>
                <w:sz w:val="20"/>
                <w:szCs w:val="20"/>
              </w:rPr>
              <w:t>Remind employee to change contact information including personal email address in Workday, if necessary.</w:t>
            </w:r>
          </w:p>
        </w:tc>
        <w:tc>
          <w:tcPr>
            <w:tcW w:w="1981" w:type="dxa"/>
            <w:shd w:val="pct5" w:color="auto" w:fill="auto"/>
            <w:vAlign w:val="center"/>
          </w:tcPr>
          <w:p w14:paraId="50FC8917" w14:textId="4EF1979E" w:rsidR="00E43075" w:rsidRDefault="00E43075" w:rsidP="00E43075">
            <w:r w:rsidRPr="00642C66">
              <w:rPr>
                <w:rFonts w:ascii="Times New Roman" w:eastAsia="Calibri" w:hAnsi="Times New Roman" w:cs="Times New Roman"/>
                <w:sz w:val="20"/>
                <w:szCs w:val="20"/>
              </w:rPr>
              <w:object w:dxaOrig="225" w:dyaOrig="225" w14:anchorId="59CF9B5B">
                <v:shape id="_x0000_i1143" type="#_x0000_t75" style="width:27.05pt;height:13.3pt" o:ole="">
                  <v:imagedata r:id="rId23" o:title=""/>
                </v:shape>
                <w:control r:id="rId33" w:name="TextBox78316117" w:shapeid="_x0000_i1143"/>
              </w:object>
            </w:r>
            <w:r w:rsidRPr="00642C66">
              <w:rPr>
                <w:rFonts w:ascii="Times New Roman" w:eastAsia="Calibri" w:hAnsi="Times New Roman" w:cs="Times New Roman"/>
                <w:sz w:val="20"/>
                <w:szCs w:val="20"/>
              </w:rPr>
              <w:t>/</w:t>
            </w:r>
            <w:r w:rsidRPr="00642C66">
              <w:rPr>
                <w:rFonts w:ascii="Times New Roman" w:eastAsia="Calibri" w:hAnsi="Times New Roman" w:cs="Times New Roman"/>
                <w:sz w:val="20"/>
                <w:szCs w:val="20"/>
              </w:rPr>
              <w:object w:dxaOrig="225" w:dyaOrig="225" w14:anchorId="0C87E9CC">
                <v:shape id="_x0000_i1145" type="#_x0000_t75" style="width:27.05pt;height:13.3pt" o:ole="">
                  <v:imagedata r:id="rId23" o:title=""/>
                </v:shape>
                <w:control r:id="rId34" w:name="TextBox783161115" w:shapeid="_x0000_i1145"/>
              </w:object>
            </w:r>
            <w:r w:rsidRPr="00642C66">
              <w:rPr>
                <w:rFonts w:ascii="Times New Roman" w:eastAsia="Calibri" w:hAnsi="Times New Roman" w:cs="Times New Roman"/>
                <w:sz w:val="20"/>
                <w:szCs w:val="20"/>
              </w:rPr>
              <w:t>/</w:t>
            </w:r>
            <w:r w:rsidRPr="00642C66">
              <w:rPr>
                <w:rFonts w:ascii="Times New Roman" w:eastAsia="Calibri" w:hAnsi="Times New Roman" w:cs="Times New Roman"/>
                <w:sz w:val="20"/>
                <w:szCs w:val="20"/>
              </w:rPr>
              <w:object w:dxaOrig="225" w:dyaOrig="225" w14:anchorId="5520F4A0">
                <v:shape id="_x0000_i1147" type="#_x0000_t75" style="width:27.05pt;height:13.3pt" o:ole="">
                  <v:imagedata r:id="rId23" o:title=""/>
                </v:shape>
                <w:control r:id="rId35" w:name="TextBox783161125" w:shapeid="_x0000_i1147"/>
              </w:object>
            </w:r>
          </w:p>
        </w:tc>
      </w:tr>
      <w:tr w:rsidR="00E43075" w14:paraId="09D0CC42" w14:textId="77777777" w:rsidTr="002009F3">
        <w:tc>
          <w:tcPr>
            <w:tcW w:w="8261" w:type="dxa"/>
            <w:shd w:val="clear" w:color="auto" w:fill="auto"/>
            <w:vAlign w:val="center"/>
          </w:tcPr>
          <w:p w14:paraId="5B1DD362" w14:textId="77777777" w:rsidR="00E43075" w:rsidRPr="00F3316B" w:rsidRDefault="00E43075" w:rsidP="00E43075">
            <w:pPr>
              <w:pStyle w:val="NoSpacing"/>
              <w:rPr>
                <w:rFonts w:ascii="Times New Roman" w:hAnsi="Times New Roman" w:cs="Times New Roman"/>
                <w:sz w:val="20"/>
                <w:szCs w:val="20"/>
              </w:rPr>
            </w:pPr>
            <w:r w:rsidRPr="00F3316B">
              <w:rPr>
                <w:rFonts w:ascii="Times New Roman" w:hAnsi="Times New Roman" w:cs="Times New Roman"/>
                <w:sz w:val="20"/>
                <w:szCs w:val="20"/>
              </w:rPr>
              <w:t>Obtain resignation letter.</w:t>
            </w:r>
          </w:p>
        </w:tc>
        <w:tc>
          <w:tcPr>
            <w:tcW w:w="1981" w:type="dxa"/>
            <w:shd w:val="clear" w:color="auto" w:fill="auto"/>
            <w:vAlign w:val="center"/>
          </w:tcPr>
          <w:p w14:paraId="22434593" w14:textId="177E8F31" w:rsidR="00E43075" w:rsidRDefault="00E43075" w:rsidP="00E43075">
            <w:r w:rsidRPr="00642C66">
              <w:rPr>
                <w:rFonts w:ascii="Times New Roman" w:eastAsia="Calibri" w:hAnsi="Times New Roman" w:cs="Times New Roman"/>
                <w:sz w:val="20"/>
                <w:szCs w:val="20"/>
              </w:rPr>
              <w:object w:dxaOrig="225" w:dyaOrig="225" w14:anchorId="0489C87B">
                <v:shape id="_x0000_i1149" type="#_x0000_t75" style="width:27.05pt;height:13.3pt" o:ole="">
                  <v:imagedata r:id="rId23" o:title=""/>
                </v:shape>
                <w:control r:id="rId36" w:name="TextBox78316115" w:shapeid="_x0000_i1149"/>
              </w:object>
            </w:r>
            <w:r w:rsidRPr="00642C66">
              <w:rPr>
                <w:rFonts w:ascii="Times New Roman" w:eastAsia="Calibri" w:hAnsi="Times New Roman" w:cs="Times New Roman"/>
                <w:sz w:val="20"/>
                <w:szCs w:val="20"/>
              </w:rPr>
              <w:t>/</w:t>
            </w:r>
            <w:r w:rsidRPr="00642C66">
              <w:rPr>
                <w:rFonts w:ascii="Times New Roman" w:eastAsia="Calibri" w:hAnsi="Times New Roman" w:cs="Times New Roman"/>
                <w:sz w:val="20"/>
                <w:szCs w:val="20"/>
              </w:rPr>
              <w:object w:dxaOrig="225" w:dyaOrig="225" w14:anchorId="34DCB93A">
                <v:shape id="_x0000_i1151" type="#_x0000_t75" style="width:27.05pt;height:13.3pt" o:ole="">
                  <v:imagedata r:id="rId23" o:title=""/>
                </v:shape>
                <w:control r:id="rId37" w:name="TextBox783161113" w:shapeid="_x0000_i1151"/>
              </w:object>
            </w:r>
            <w:r w:rsidRPr="00642C66">
              <w:rPr>
                <w:rFonts w:ascii="Times New Roman" w:eastAsia="Calibri" w:hAnsi="Times New Roman" w:cs="Times New Roman"/>
                <w:sz w:val="20"/>
                <w:szCs w:val="20"/>
              </w:rPr>
              <w:t>/</w:t>
            </w:r>
            <w:r w:rsidRPr="00642C66">
              <w:rPr>
                <w:rFonts w:ascii="Times New Roman" w:eastAsia="Calibri" w:hAnsi="Times New Roman" w:cs="Times New Roman"/>
                <w:sz w:val="20"/>
                <w:szCs w:val="20"/>
              </w:rPr>
              <w:object w:dxaOrig="225" w:dyaOrig="225" w14:anchorId="12BAB5CC">
                <v:shape id="_x0000_i1153" type="#_x0000_t75" style="width:27.05pt;height:13.3pt" o:ole="">
                  <v:imagedata r:id="rId23" o:title=""/>
                </v:shape>
                <w:control r:id="rId38" w:name="TextBox783161123" w:shapeid="_x0000_i1153"/>
              </w:object>
            </w:r>
          </w:p>
        </w:tc>
      </w:tr>
      <w:tr w:rsidR="00E43075" w14:paraId="4D799002" w14:textId="77777777" w:rsidTr="002009F3">
        <w:tc>
          <w:tcPr>
            <w:tcW w:w="8261" w:type="dxa"/>
            <w:shd w:val="pct5" w:color="auto" w:fill="auto"/>
            <w:vAlign w:val="center"/>
          </w:tcPr>
          <w:p w14:paraId="2A38A7C4" w14:textId="77777777" w:rsidR="00E43075" w:rsidRPr="00F3316B" w:rsidRDefault="00E43075" w:rsidP="00E43075">
            <w:pPr>
              <w:pStyle w:val="NoSpacing"/>
              <w:rPr>
                <w:rFonts w:ascii="Times New Roman" w:hAnsi="Times New Roman" w:cs="Times New Roman"/>
                <w:sz w:val="20"/>
                <w:szCs w:val="20"/>
              </w:rPr>
            </w:pPr>
            <w:r w:rsidRPr="00F3316B">
              <w:rPr>
                <w:rFonts w:ascii="Times New Roman" w:hAnsi="Times New Roman" w:cs="Times New Roman"/>
                <w:sz w:val="20"/>
                <w:szCs w:val="20"/>
              </w:rPr>
              <w:t>Reset or cancel voice mail password.</w:t>
            </w:r>
          </w:p>
        </w:tc>
        <w:tc>
          <w:tcPr>
            <w:tcW w:w="1981" w:type="dxa"/>
            <w:shd w:val="pct5" w:color="auto" w:fill="auto"/>
            <w:vAlign w:val="center"/>
          </w:tcPr>
          <w:p w14:paraId="5A88CEFC" w14:textId="22DB8F50" w:rsidR="00E43075" w:rsidRDefault="00E43075" w:rsidP="00E43075">
            <w:r w:rsidRPr="00642C66">
              <w:rPr>
                <w:rFonts w:ascii="Times New Roman" w:eastAsia="Calibri" w:hAnsi="Times New Roman" w:cs="Times New Roman"/>
                <w:sz w:val="20"/>
                <w:szCs w:val="20"/>
              </w:rPr>
              <w:object w:dxaOrig="225" w:dyaOrig="225" w14:anchorId="1FDD10C7">
                <v:shape id="_x0000_i1155" type="#_x0000_t75" style="width:27.05pt;height:13.3pt" o:ole="">
                  <v:imagedata r:id="rId23" o:title=""/>
                </v:shape>
                <w:control r:id="rId39" w:name="TextBox78316114" w:shapeid="_x0000_i1155"/>
              </w:object>
            </w:r>
            <w:r w:rsidRPr="00642C66">
              <w:rPr>
                <w:rFonts w:ascii="Times New Roman" w:eastAsia="Calibri" w:hAnsi="Times New Roman" w:cs="Times New Roman"/>
                <w:sz w:val="20"/>
                <w:szCs w:val="20"/>
              </w:rPr>
              <w:t>/</w:t>
            </w:r>
            <w:r w:rsidRPr="00642C66">
              <w:rPr>
                <w:rFonts w:ascii="Times New Roman" w:eastAsia="Calibri" w:hAnsi="Times New Roman" w:cs="Times New Roman"/>
                <w:sz w:val="20"/>
                <w:szCs w:val="20"/>
              </w:rPr>
              <w:object w:dxaOrig="225" w:dyaOrig="225" w14:anchorId="7ED96892">
                <v:shape id="_x0000_i1157" type="#_x0000_t75" style="width:27.05pt;height:13.3pt" o:ole="">
                  <v:imagedata r:id="rId23" o:title=""/>
                </v:shape>
                <w:control r:id="rId40" w:name="TextBox783161112" w:shapeid="_x0000_i1157"/>
              </w:object>
            </w:r>
            <w:r w:rsidRPr="00642C66">
              <w:rPr>
                <w:rFonts w:ascii="Times New Roman" w:eastAsia="Calibri" w:hAnsi="Times New Roman" w:cs="Times New Roman"/>
                <w:sz w:val="20"/>
                <w:szCs w:val="20"/>
              </w:rPr>
              <w:t>/</w:t>
            </w:r>
            <w:r w:rsidRPr="00642C66">
              <w:rPr>
                <w:rFonts w:ascii="Times New Roman" w:eastAsia="Calibri" w:hAnsi="Times New Roman" w:cs="Times New Roman"/>
                <w:sz w:val="20"/>
                <w:szCs w:val="20"/>
              </w:rPr>
              <w:object w:dxaOrig="225" w:dyaOrig="225" w14:anchorId="758DB7C6">
                <v:shape id="_x0000_i1159" type="#_x0000_t75" style="width:27.05pt;height:13.3pt" o:ole="">
                  <v:imagedata r:id="rId23" o:title=""/>
                </v:shape>
                <w:control r:id="rId41" w:name="TextBox783161122" w:shapeid="_x0000_i1159"/>
              </w:object>
            </w:r>
          </w:p>
        </w:tc>
      </w:tr>
      <w:tr w:rsidR="00E43075" w14:paraId="662A81FD" w14:textId="77777777" w:rsidTr="002009F3">
        <w:tc>
          <w:tcPr>
            <w:tcW w:w="8261" w:type="dxa"/>
            <w:shd w:val="clear" w:color="auto" w:fill="auto"/>
            <w:vAlign w:val="center"/>
          </w:tcPr>
          <w:p w14:paraId="4B967D3C" w14:textId="15999DA9" w:rsidR="00E43075" w:rsidRPr="00F3316B" w:rsidRDefault="00E43075" w:rsidP="00DF22FB">
            <w:pPr>
              <w:pStyle w:val="NoSpacing"/>
              <w:tabs>
                <w:tab w:val="left" w:pos="467"/>
              </w:tabs>
              <w:rPr>
                <w:rFonts w:ascii="Times New Roman" w:hAnsi="Times New Roman" w:cs="Times New Roman"/>
                <w:sz w:val="20"/>
                <w:szCs w:val="20"/>
              </w:rPr>
            </w:pPr>
            <w:r w:rsidRPr="00F3316B">
              <w:rPr>
                <w:rFonts w:ascii="Times New Roman" w:hAnsi="Times New Roman" w:cs="Times New Roman"/>
                <w:sz w:val="20"/>
                <w:szCs w:val="20"/>
              </w:rPr>
              <w:t xml:space="preserve">Obtain retiring employee's personal e-mail address, if they wish to keep up with </w:t>
            </w:r>
            <w:r w:rsidR="009E52A3">
              <w:rPr>
                <w:rFonts w:ascii="Times New Roman" w:hAnsi="Times New Roman" w:cs="Times New Roman"/>
                <w:sz w:val="20"/>
                <w:szCs w:val="20"/>
              </w:rPr>
              <w:t>agency</w:t>
            </w:r>
            <w:r w:rsidR="009E52A3" w:rsidRPr="00F3316B">
              <w:rPr>
                <w:rFonts w:ascii="Times New Roman" w:hAnsi="Times New Roman" w:cs="Times New Roman"/>
                <w:sz w:val="20"/>
                <w:szCs w:val="20"/>
              </w:rPr>
              <w:t xml:space="preserve"> </w:t>
            </w:r>
            <w:r w:rsidRPr="00F3316B">
              <w:rPr>
                <w:rFonts w:ascii="Times New Roman" w:hAnsi="Times New Roman" w:cs="Times New Roman"/>
                <w:sz w:val="20"/>
                <w:szCs w:val="20"/>
              </w:rPr>
              <w:t>news.</w:t>
            </w:r>
            <w:r w:rsidRPr="00F3316B">
              <w:rPr>
                <w:rFonts w:ascii="Times New Roman" w:hAnsi="Times New Roman" w:cs="Times New Roman"/>
                <w:sz w:val="20"/>
                <w:szCs w:val="20"/>
              </w:rPr>
              <w:tab/>
              <w:t xml:space="preserve">Email address:  </w:t>
            </w:r>
            <w:r w:rsidRPr="00F3316B">
              <w:rPr>
                <w:rFonts w:ascii="Times New Roman" w:eastAsia="Calibri" w:hAnsi="Times New Roman" w:cs="Times New Roman"/>
                <w:sz w:val="20"/>
                <w:szCs w:val="20"/>
                <w:u w:val="single"/>
              </w:rPr>
              <w:object w:dxaOrig="225" w:dyaOrig="225" w14:anchorId="58D0282E">
                <v:shape id="_x0000_i1161" type="#_x0000_t75" style="width:301.3pt;height:13.3pt" o:ole="">
                  <v:imagedata r:id="rId42" o:title=""/>
                </v:shape>
                <w:control r:id="rId43" w:name="TextBox782013" w:shapeid="_x0000_i1161"/>
              </w:object>
            </w:r>
          </w:p>
        </w:tc>
        <w:tc>
          <w:tcPr>
            <w:tcW w:w="1981" w:type="dxa"/>
            <w:shd w:val="clear" w:color="auto" w:fill="auto"/>
            <w:vAlign w:val="center"/>
          </w:tcPr>
          <w:p w14:paraId="674F3ED6" w14:textId="0ADB30EE" w:rsidR="00E43075" w:rsidRDefault="00E43075" w:rsidP="00E43075">
            <w:r w:rsidRPr="00642C66">
              <w:rPr>
                <w:rFonts w:ascii="Times New Roman" w:eastAsia="Calibri" w:hAnsi="Times New Roman" w:cs="Times New Roman"/>
                <w:sz w:val="20"/>
                <w:szCs w:val="20"/>
              </w:rPr>
              <w:object w:dxaOrig="225" w:dyaOrig="225" w14:anchorId="44A2534A">
                <v:shape id="_x0000_i1163" type="#_x0000_t75" style="width:27.05pt;height:13.3pt" o:ole="">
                  <v:imagedata r:id="rId23" o:title=""/>
                </v:shape>
                <w:control r:id="rId44" w:name="TextBox78316113" w:shapeid="_x0000_i1163"/>
              </w:object>
            </w:r>
            <w:r w:rsidRPr="00642C66">
              <w:rPr>
                <w:rFonts w:ascii="Times New Roman" w:eastAsia="Calibri" w:hAnsi="Times New Roman" w:cs="Times New Roman"/>
                <w:sz w:val="20"/>
                <w:szCs w:val="20"/>
              </w:rPr>
              <w:t>/</w:t>
            </w:r>
            <w:r w:rsidRPr="00642C66">
              <w:rPr>
                <w:rFonts w:ascii="Times New Roman" w:eastAsia="Calibri" w:hAnsi="Times New Roman" w:cs="Times New Roman"/>
                <w:sz w:val="20"/>
                <w:szCs w:val="20"/>
              </w:rPr>
              <w:object w:dxaOrig="225" w:dyaOrig="225" w14:anchorId="22620AE9">
                <v:shape id="_x0000_i1165" type="#_x0000_t75" style="width:27.05pt;height:13.3pt" o:ole="">
                  <v:imagedata r:id="rId23" o:title=""/>
                </v:shape>
                <w:control r:id="rId45" w:name="TextBox783161111" w:shapeid="_x0000_i1165"/>
              </w:object>
            </w:r>
            <w:r w:rsidRPr="00642C66">
              <w:rPr>
                <w:rFonts w:ascii="Times New Roman" w:eastAsia="Calibri" w:hAnsi="Times New Roman" w:cs="Times New Roman"/>
                <w:sz w:val="20"/>
                <w:szCs w:val="20"/>
              </w:rPr>
              <w:t>/</w:t>
            </w:r>
            <w:r w:rsidRPr="00642C66">
              <w:rPr>
                <w:rFonts w:ascii="Times New Roman" w:eastAsia="Calibri" w:hAnsi="Times New Roman" w:cs="Times New Roman"/>
                <w:sz w:val="20"/>
                <w:szCs w:val="20"/>
              </w:rPr>
              <w:object w:dxaOrig="225" w:dyaOrig="225" w14:anchorId="26495BFF">
                <v:shape id="_x0000_i1260" type="#_x0000_t75" style="width:27.05pt;height:13.3pt" o:ole="">
                  <v:imagedata r:id="rId23" o:title=""/>
                </v:shape>
                <w:control r:id="rId46" w:name="TextBox783161121" w:shapeid="_x0000_i1260"/>
              </w:object>
            </w:r>
          </w:p>
        </w:tc>
      </w:tr>
      <w:tr w:rsidR="00BA0C8B" w14:paraId="3D663A27" w14:textId="77777777" w:rsidTr="002009F3">
        <w:tc>
          <w:tcPr>
            <w:tcW w:w="8261" w:type="dxa"/>
            <w:shd w:val="pct5" w:color="auto" w:fill="auto"/>
            <w:vAlign w:val="center"/>
          </w:tcPr>
          <w:p w14:paraId="07C9B67B" w14:textId="77777777" w:rsidR="00BA0C8B" w:rsidRPr="00F3316B" w:rsidRDefault="00BA0C8B" w:rsidP="00BA0C8B">
            <w:pPr>
              <w:pStyle w:val="NoSpacing"/>
              <w:rPr>
                <w:rFonts w:ascii="Times New Roman" w:hAnsi="Times New Roman" w:cs="Times New Roman"/>
                <w:b/>
                <w:sz w:val="20"/>
                <w:szCs w:val="20"/>
              </w:rPr>
            </w:pPr>
            <w:r w:rsidRPr="00F3316B">
              <w:rPr>
                <w:rFonts w:ascii="Times New Roman" w:hAnsi="Times New Roman" w:cs="Times New Roman"/>
                <w:b/>
                <w:sz w:val="20"/>
                <w:szCs w:val="20"/>
              </w:rPr>
              <w:t>Property</w:t>
            </w:r>
          </w:p>
        </w:tc>
        <w:tc>
          <w:tcPr>
            <w:tcW w:w="1981" w:type="dxa"/>
            <w:shd w:val="pct5" w:color="auto" w:fill="auto"/>
            <w:vAlign w:val="center"/>
          </w:tcPr>
          <w:p w14:paraId="606A51EA" w14:textId="77777777" w:rsidR="00BA0C8B" w:rsidRPr="00156527" w:rsidRDefault="00BA0C8B" w:rsidP="00156527">
            <w:pPr>
              <w:pStyle w:val="NoSpacing"/>
              <w:jc w:val="center"/>
              <w:rPr>
                <w:rFonts w:ascii="Times New Roman" w:hAnsi="Times New Roman" w:cs="Times New Roman"/>
                <w:b/>
                <w:sz w:val="16"/>
                <w:szCs w:val="16"/>
              </w:rPr>
            </w:pPr>
            <w:r w:rsidRPr="00156527">
              <w:rPr>
                <w:rFonts w:ascii="Times New Roman" w:hAnsi="Times New Roman" w:cs="Times New Roman"/>
                <w:b/>
                <w:sz w:val="16"/>
                <w:szCs w:val="16"/>
              </w:rPr>
              <w:t>Date Completed</w:t>
            </w:r>
          </w:p>
          <w:p w14:paraId="69D577EA" w14:textId="77777777" w:rsidR="00BA0C8B" w:rsidRPr="00156527" w:rsidRDefault="00BA0C8B" w:rsidP="00156527">
            <w:pPr>
              <w:pStyle w:val="NoSpacing"/>
              <w:jc w:val="center"/>
              <w:rPr>
                <w:rFonts w:ascii="Times New Roman" w:hAnsi="Times New Roman" w:cs="Times New Roman"/>
                <w:b/>
                <w:sz w:val="16"/>
                <w:szCs w:val="16"/>
              </w:rPr>
            </w:pPr>
            <w:r w:rsidRPr="00156527">
              <w:rPr>
                <w:rFonts w:ascii="Times New Roman" w:hAnsi="Times New Roman" w:cs="Times New Roman"/>
                <w:b/>
                <w:sz w:val="16"/>
                <w:szCs w:val="16"/>
              </w:rPr>
              <w:t>(mm/dd/yy) or N/A</w:t>
            </w:r>
          </w:p>
        </w:tc>
      </w:tr>
      <w:tr w:rsidR="00E43075" w14:paraId="326167CA" w14:textId="77777777" w:rsidTr="002009F3">
        <w:tc>
          <w:tcPr>
            <w:tcW w:w="8261" w:type="dxa"/>
            <w:shd w:val="clear" w:color="auto" w:fill="auto"/>
            <w:vAlign w:val="bottom"/>
          </w:tcPr>
          <w:p w14:paraId="15D1C476" w14:textId="345B64FD" w:rsidR="00E43075" w:rsidRPr="00F3316B" w:rsidRDefault="00E43075" w:rsidP="00E43075">
            <w:pPr>
              <w:pStyle w:val="NoSpacing"/>
              <w:rPr>
                <w:rFonts w:ascii="Times New Roman" w:hAnsi="Times New Roman" w:cs="Times New Roman"/>
                <w:sz w:val="20"/>
                <w:szCs w:val="20"/>
              </w:rPr>
            </w:pPr>
            <w:r w:rsidRPr="00F3316B">
              <w:rPr>
                <w:rFonts w:ascii="Times New Roman" w:hAnsi="Times New Roman" w:cs="Times New Roman"/>
                <w:sz w:val="20"/>
                <w:szCs w:val="20"/>
              </w:rPr>
              <w:t xml:space="preserve">Obtain </w:t>
            </w:r>
            <w:r w:rsidR="009E52A3">
              <w:rPr>
                <w:rFonts w:ascii="Times New Roman" w:hAnsi="Times New Roman" w:cs="Times New Roman"/>
                <w:sz w:val="20"/>
                <w:szCs w:val="20"/>
              </w:rPr>
              <w:t xml:space="preserve">agency </w:t>
            </w:r>
            <w:r w:rsidRPr="00F3316B">
              <w:rPr>
                <w:rFonts w:ascii="Times New Roman" w:hAnsi="Times New Roman" w:cs="Times New Roman"/>
                <w:sz w:val="20"/>
                <w:szCs w:val="20"/>
              </w:rPr>
              <w:t>identification card.</w:t>
            </w:r>
          </w:p>
        </w:tc>
        <w:tc>
          <w:tcPr>
            <w:tcW w:w="1981" w:type="dxa"/>
            <w:shd w:val="clear" w:color="auto" w:fill="auto"/>
          </w:tcPr>
          <w:p w14:paraId="2B6A91A0" w14:textId="274BA27F" w:rsidR="00E43075" w:rsidRDefault="00E43075" w:rsidP="00E43075">
            <w:r w:rsidRPr="00174F9F">
              <w:rPr>
                <w:rFonts w:ascii="Times New Roman" w:eastAsia="Calibri" w:hAnsi="Times New Roman" w:cs="Times New Roman"/>
                <w:sz w:val="20"/>
                <w:szCs w:val="20"/>
              </w:rPr>
              <w:object w:dxaOrig="225" w:dyaOrig="225" w14:anchorId="675B06D2">
                <v:shape id="_x0000_i1169" type="#_x0000_t75" style="width:27.05pt;height:13.3pt" o:ole="">
                  <v:imagedata r:id="rId23" o:title=""/>
                </v:shape>
                <w:control r:id="rId47" w:name="TextBox783161137" w:shapeid="_x0000_i1169"/>
              </w:object>
            </w:r>
            <w:r w:rsidRPr="00174F9F">
              <w:rPr>
                <w:rFonts w:ascii="Times New Roman" w:eastAsia="Calibri" w:hAnsi="Times New Roman" w:cs="Times New Roman"/>
                <w:sz w:val="20"/>
                <w:szCs w:val="20"/>
              </w:rPr>
              <w:t>/</w:t>
            </w:r>
            <w:r w:rsidRPr="00174F9F">
              <w:rPr>
                <w:rFonts w:ascii="Times New Roman" w:eastAsia="Calibri" w:hAnsi="Times New Roman" w:cs="Times New Roman"/>
                <w:sz w:val="20"/>
                <w:szCs w:val="20"/>
              </w:rPr>
              <w:object w:dxaOrig="225" w:dyaOrig="225" w14:anchorId="2A21A78B">
                <v:shape id="_x0000_i1171" type="#_x0000_t75" style="width:27.05pt;height:13.3pt" o:ole="">
                  <v:imagedata r:id="rId23" o:title=""/>
                </v:shape>
                <w:control r:id="rId48" w:name="TextBox7831611117" w:shapeid="_x0000_i1171"/>
              </w:object>
            </w:r>
            <w:r w:rsidRPr="00174F9F">
              <w:rPr>
                <w:rFonts w:ascii="Times New Roman" w:eastAsia="Calibri" w:hAnsi="Times New Roman" w:cs="Times New Roman"/>
                <w:sz w:val="20"/>
                <w:szCs w:val="20"/>
              </w:rPr>
              <w:t>/</w:t>
            </w:r>
            <w:r w:rsidRPr="00174F9F">
              <w:rPr>
                <w:rFonts w:ascii="Times New Roman" w:eastAsia="Calibri" w:hAnsi="Times New Roman" w:cs="Times New Roman"/>
                <w:sz w:val="20"/>
                <w:szCs w:val="20"/>
              </w:rPr>
              <w:object w:dxaOrig="225" w:dyaOrig="225" w14:anchorId="68253FA2">
                <v:shape id="_x0000_i1173" type="#_x0000_t75" style="width:27.05pt;height:13.3pt" o:ole="">
                  <v:imagedata r:id="rId23" o:title=""/>
                </v:shape>
                <w:control r:id="rId49" w:name="TextBox7831611217" w:shapeid="_x0000_i1173"/>
              </w:object>
            </w:r>
          </w:p>
        </w:tc>
      </w:tr>
      <w:tr w:rsidR="003E71C9" w14:paraId="05787533" w14:textId="77777777" w:rsidTr="002009F3">
        <w:tc>
          <w:tcPr>
            <w:tcW w:w="8261" w:type="dxa"/>
            <w:shd w:val="pct5" w:color="auto" w:fill="auto"/>
            <w:vAlign w:val="bottom"/>
          </w:tcPr>
          <w:p w14:paraId="21DB2015" w14:textId="09DB2226" w:rsidR="003E71C9" w:rsidRPr="00F3316B" w:rsidRDefault="003E71C9" w:rsidP="003E71C9">
            <w:pPr>
              <w:pStyle w:val="NoSpacing"/>
              <w:rPr>
                <w:rFonts w:ascii="Times New Roman" w:hAnsi="Times New Roman" w:cs="Times New Roman"/>
                <w:sz w:val="20"/>
                <w:szCs w:val="20"/>
              </w:rPr>
            </w:pPr>
            <w:r>
              <w:rPr>
                <w:rFonts w:ascii="Times New Roman" w:hAnsi="Times New Roman" w:cs="Times New Roman"/>
                <w:sz w:val="20"/>
                <w:szCs w:val="20"/>
              </w:rPr>
              <w:t xml:space="preserve">Obtain PIV-I </w:t>
            </w:r>
            <w:r w:rsidR="00BF3FF9">
              <w:rPr>
                <w:rFonts w:ascii="Times New Roman" w:hAnsi="Times New Roman" w:cs="Times New Roman"/>
                <w:sz w:val="20"/>
                <w:szCs w:val="20"/>
              </w:rPr>
              <w:t>i</w:t>
            </w:r>
            <w:r>
              <w:rPr>
                <w:rFonts w:ascii="Times New Roman" w:hAnsi="Times New Roman" w:cs="Times New Roman"/>
                <w:sz w:val="20"/>
                <w:szCs w:val="20"/>
              </w:rPr>
              <w:t xml:space="preserve">dentification card; contact TDEM at </w:t>
            </w:r>
            <w:hyperlink r:id="rId50" w:history="1">
              <w:r w:rsidRPr="00654F73">
                <w:rPr>
                  <w:rStyle w:val="Hyperlink"/>
                  <w:rFonts w:ascii="Times New Roman" w:hAnsi="Times New Roman" w:cs="Times New Roman"/>
                  <w:sz w:val="20"/>
                  <w:szCs w:val="20"/>
                </w:rPr>
                <w:t>PIVI@tdem.texas.gov</w:t>
              </w:r>
            </w:hyperlink>
            <w:r>
              <w:rPr>
                <w:rFonts w:ascii="Times New Roman" w:hAnsi="Times New Roman" w:cs="Times New Roman"/>
                <w:sz w:val="20"/>
                <w:szCs w:val="20"/>
              </w:rPr>
              <w:t xml:space="preserve"> to deactivate (provide employee name and date of destruction); after contact with TDEM shred card. </w:t>
            </w:r>
          </w:p>
        </w:tc>
        <w:tc>
          <w:tcPr>
            <w:tcW w:w="1981" w:type="dxa"/>
            <w:shd w:val="pct5" w:color="auto" w:fill="auto"/>
            <w:vAlign w:val="center"/>
          </w:tcPr>
          <w:p w14:paraId="6E6A7787" w14:textId="6DF558B9" w:rsidR="003E71C9" w:rsidRPr="00174F9F" w:rsidRDefault="003E71C9" w:rsidP="003E71C9">
            <w:pPr>
              <w:rPr>
                <w:rFonts w:ascii="Times New Roman" w:eastAsia="Calibri" w:hAnsi="Times New Roman" w:cs="Times New Roman"/>
                <w:sz w:val="20"/>
                <w:szCs w:val="20"/>
              </w:rPr>
            </w:pPr>
            <w:r w:rsidRPr="00174F9F">
              <w:rPr>
                <w:rFonts w:ascii="Times New Roman" w:eastAsia="Calibri" w:hAnsi="Times New Roman" w:cs="Times New Roman"/>
                <w:sz w:val="20"/>
                <w:szCs w:val="20"/>
              </w:rPr>
              <w:object w:dxaOrig="225" w:dyaOrig="225" w14:anchorId="313D5B7D">
                <v:shape id="_x0000_i1175" type="#_x0000_t75" style="width:27.05pt;height:13.3pt" o:ole="">
                  <v:imagedata r:id="rId23" o:title=""/>
                </v:shape>
                <w:control r:id="rId51" w:name="TextBox7831611371" w:shapeid="_x0000_i1175"/>
              </w:object>
            </w:r>
            <w:r w:rsidRPr="00174F9F">
              <w:rPr>
                <w:rFonts w:ascii="Times New Roman" w:eastAsia="Calibri" w:hAnsi="Times New Roman" w:cs="Times New Roman"/>
                <w:sz w:val="20"/>
                <w:szCs w:val="20"/>
              </w:rPr>
              <w:t>/</w:t>
            </w:r>
            <w:r w:rsidRPr="00174F9F">
              <w:rPr>
                <w:rFonts w:ascii="Times New Roman" w:eastAsia="Calibri" w:hAnsi="Times New Roman" w:cs="Times New Roman"/>
                <w:sz w:val="20"/>
                <w:szCs w:val="20"/>
              </w:rPr>
              <w:object w:dxaOrig="225" w:dyaOrig="225" w14:anchorId="19EB85AE">
                <v:shape id="_x0000_i1177" type="#_x0000_t75" style="width:27.05pt;height:13.3pt" o:ole="">
                  <v:imagedata r:id="rId23" o:title=""/>
                </v:shape>
                <w:control r:id="rId52" w:name="TextBox78316111171" w:shapeid="_x0000_i1177"/>
              </w:object>
            </w:r>
            <w:r w:rsidRPr="00174F9F">
              <w:rPr>
                <w:rFonts w:ascii="Times New Roman" w:eastAsia="Calibri" w:hAnsi="Times New Roman" w:cs="Times New Roman"/>
                <w:sz w:val="20"/>
                <w:szCs w:val="20"/>
              </w:rPr>
              <w:t>/</w:t>
            </w:r>
            <w:r w:rsidRPr="00174F9F">
              <w:rPr>
                <w:rFonts w:ascii="Times New Roman" w:eastAsia="Calibri" w:hAnsi="Times New Roman" w:cs="Times New Roman"/>
                <w:sz w:val="20"/>
                <w:szCs w:val="20"/>
              </w:rPr>
              <w:object w:dxaOrig="225" w:dyaOrig="225" w14:anchorId="7B7431AF">
                <v:shape id="_x0000_i1179" type="#_x0000_t75" style="width:27.05pt;height:13.3pt" o:ole="">
                  <v:imagedata r:id="rId23" o:title=""/>
                </v:shape>
                <w:control r:id="rId53" w:name="TextBox78316112171" w:shapeid="_x0000_i1179"/>
              </w:object>
            </w:r>
          </w:p>
        </w:tc>
      </w:tr>
      <w:tr w:rsidR="00E43075" w14:paraId="0A41744C" w14:textId="77777777" w:rsidTr="002009F3">
        <w:tc>
          <w:tcPr>
            <w:tcW w:w="8261" w:type="dxa"/>
            <w:shd w:val="clear" w:color="auto" w:fill="auto"/>
            <w:vAlign w:val="bottom"/>
          </w:tcPr>
          <w:p w14:paraId="5DD780DB" w14:textId="77777777" w:rsidR="00E43075" w:rsidRPr="00F3316B" w:rsidRDefault="00E43075" w:rsidP="00E43075">
            <w:pPr>
              <w:pStyle w:val="NoSpacing"/>
              <w:rPr>
                <w:rFonts w:ascii="Times New Roman" w:hAnsi="Times New Roman" w:cs="Times New Roman"/>
                <w:sz w:val="20"/>
                <w:szCs w:val="20"/>
              </w:rPr>
            </w:pPr>
            <w:r w:rsidRPr="00F3316B">
              <w:rPr>
                <w:rFonts w:ascii="Times New Roman" w:hAnsi="Times New Roman" w:cs="Times New Roman"/>
                <w:sz w:val="20"/>
                <w:szCs w:val="20"/>
              </w:rPr>
              <w:t>Obtain parking permit.</w:t>
            </w:r>
          </w:p>
        </w:tc>
        <w:tc>
          <w:tcPr>
            <w:tcW w:w="1981" w:type="dxa"/>
            <w:shd w:val="clear" w:color="auto" w:fill="auto"/>
          </w:tcPr>
          <w:p w14:paraId="2F772E8C" w14:textId="4A43226D" w:rsidR="00E43075" w:rsidRDefault="00E43075" w:rsidP="00E43075">
            <w:r w:rsidRPr="00174F9F">
              <w:rPr>
                <w:rFonts w:ascii="Times New Roman" w:eastAsia="Calibri" w:hAnsi="Times New Roman" w:cs="Times New Roman"/>
                <w:sz w:val="20"/>
                <w:szCs w:val="20"/>
              </w:rPr>
              <w:object w:dxaOrig="225" w:dyaOrig="225" w14:anchorId="78071645">
                <v:shape id="_x0000_i1181" type="#_x0000_t75" style="width:27.05pt;height:13.3pt" o:ole="">
                  <v:imagedata r:id="rId23" o:title=""/>
                </v:shape>
                <w:control r:id="rId54" w:name="TextBox783161136" w:shapeid="_x0000_i1181"/>
              </w:object>
            </w:r>
            <w:r w:rsidRPr="00174F9F">
              <w:rPr>
                <w:rFonts w:ascii="Times New Roman" w:eastAsia="Calibri" w:hAnsi="Times New Roman" w:cs="Times New Roman"/>
                <w:sz w:val="20"/>
                <w:szCs w:val="20"/>
              </w:rPr>
              <w:t>/</w:t>
            </w:r>
            <w:r w:rsidRPr="00174F9F">
              <w:rPr>
                <w:rFonts w:ascii="Times New Roman" w:eastAsia="Calibri" w:hAnsi="Times New Roman" w:cs="Times New Roman"/>
                <w:sz w:val="20"/>
                <w:szCs w:val="20"/>
              </w:rPr>
              <w:object w:dxaOrig="225" w:dyaOrig="225" w14:anchorId="42EE4EE6">
                <v:shape id="_x0000_i1183" type="#_x0000_t75" style="width:27.05pt;height:13.3pt" o:ole="">
                  <v:imagedata r:id="rId23" o:title=""/>
                </v:shape>
                <w:control r:id="rId55" w:name="TextBox7831611116" w:shapeid="_x0000_i1183"/>
              </w:object>
            </w:r>
            <w:r w:rsidRPr="00174F9F">
              <w:rPr>
                <w:rFonts w:ascii="Times New Roman" w:eastAsia="Calibri" w:hAnsi="Times New Roman" w:cs="Times New Roman"/>
                <w:sz w:val="20"/>
                <w:szCs w:val="20"/>
              </w:rPr>
              <w:t>/</w:t>
            </w:r>
            <w:r w:rsidRPr="00174F9F">
              <w:rPr>
                <w:rFonts w:ascii="Times New Roman" w:eastAsia="Calibri" w:hAnsi="Times New Roman" w:cs="Times New Roman"/>
                <w:sz w:val="20"/>
                <w:szCs w:val="20"/>
              </w:rPr>
              <w:object w:dxaOrig="225" w:dyaOrig="225" w14:anchorId="4B55B4E1">
                <v:shape id="_x0000_i1185" type="#_x0000_t75" style="width:27.05pt;height:13.3pt" o:ole="">
                  <v:imagedata r:id="rId23" o:title=""/>
                </v:shape>
                <w:control r:id="rId56" w:name="TextBox7831611216" w:shapeid="_x0000_i1185"/>
              </w:object>
            </w:r>
          </w:p>
        </w:tc>
      </w:tr>
      <w:tr w:rsidR="00E43075" w14:paraId="19381C79" w14:textId="77777777" w:rsidTr="002009F3">
        <w:tc>
          <w:tcPr>
            <w:tcW w:w="8261" w:type="dxa"/>
            <w:shd w:val="pct5" w:color="auto" w:fill="auto"/>
            <w:vAlign w:val="bottom"/>
          </w:tcPr>
          <w:p w14:paraId="0C174D5F" w14:textId="313E19D9" w:rsidR="00E43075" w:rsidRPr="00F3316B" w:rsidRDefault="00E43075" w:rsidP="00E43075">
            <w:pPr>
              <w:pStyle w:val="NoSpacing"/>
              <w:rPr>
                <w:rFonts w:ascii="Times New Roman" w:hAnsi="Times New Roman" w:cs="Times New Roman"/>
                <w:sz w:val="20"/>
                <w:szCs w:val="20"/>
              </w:rPr>
            </w:pPr>
            <w:r w:rsidRPr="00F3316B">
              <w:rPr>
                <w:rFonts w:ascii="Times New Roman" w:hAnsi="Times New Roman" w:cs="Times New Roman"/>
                <w:sz w:val="20"/>
                <w:szCs w:val="20"/>
              </w:rPr>
              <w:t xml:space="preserve">Obtain </w:t>
            </w:r>
            <w:r w:rsidR="004F715E">
              <w:rPr>
                <w:rFonts w:ascii="Times New Roman" w:hAnsi="Times New Roman" w:cs="Times New Roman"/>
                <w:sz w:val="20"/>
                <w:szCs w:val="20"/>
              </w:rPr>
              <w:t>agency</w:t>
            </w:r>
            <w:r w:rsidR="004F715E" w:rsidRPr="00F3316B">
              <w:rPr>
                <w:rFonts w:ascii="Times New Roman" w:hAnsi="Times New Roman" w:cs="Times New Roman"/>
                <w:sz w:val="20"/>
                <w:szCs w:val="20"/>
              </w:rPr>
              <w:t xml:space="preserve"> </w:t>
            </w:r>
            <w:r w:rsidRPr="00F3316B">
              <w:rPr>
                <w:rFonts w:ascii="Times New Roman" w:hAnsi="Times New Roman" w:cs="Times New Roman"/>
                <w:sz w:val="20"/>
                <w:szCs w:val="20"/>
              </w:rPr>
              <w:t>patches and other appropriate uniform items.</w:t>
            </w:r>
          </w:p>
        </w:tc>
        <w:tc>
          <w:tcPr>
            <w:tcW w:w="1981" w:type="dxa"/>
            <w:shd w:val="pct5" w:color="auto" w:fill="auto"/>
          </w:tcPr>
          <w:p w14:paraId="74FFED1B" w14:textId="474B6380" w:rsidR="00E43075" w:rsidRDefault="00E43075" w:rsidP="00E43075">
            <w:r w:rsidRPr="00174F9F">
              <w:rPr>
                <w:rFonts w:ascii="Times New Roman" w:eastAsia="Calibri" w:hAnsi="Times New Roman" w:cs="Times New Roman"/>
                <w:sz w:val="20"/>
                <w:szCs w:val="20"/>
              </w:rPr>
              <w:object w:dxaOrig="225" w:dyaOrig="225" w14:anchorId="32090816">
                <v:shape id="_x0000_i1187" type="#_x0000_t75" style="width:27.05pt;height:13.3pt" o:ole="">
                  <v:imagedata r:id="rId23" o:title=""/>
                </v:shape>
                <w:control r:id="rId57" w:name="TextBox783161135" w:shapeid="_x0000_i1187"/>
              </w:object>
            </w:r>
            <w:r w:rsidRPr="00174F9F">
              <w:rPr>
                <w:rFonts w:ascii="Times New Roman" w:eastAsia="Calibri" w:hAnsi="Times New Roman" w:cs="Times New Roman"/>
                <w:sz w:val="20"/>
                <w:szCs w:val="20"/>
              </w:rPr>
              <w:t>/</w:t>
            </w:r>
            <w:r w:rsidRPr="00174F9F">
              <w:rPr>
                <w:rFonts w:ascii="Times New Roman" w:eastAsia="Calibri" w:hAnsi="Times New Roman" w:cs="Times New Roman"/>
                <w:sz w:val="20"/>
                <w:szCs w:val="20"/>
              </w:rPr>
              <w:object w:dxaOrig="225" w:dyaOrig="225" w14:anchorId="1F88007F">
                <v:shape id="_x0000_i1189" type="#_x0000_t75" style="width:27.05pt;height:13.3pt" o:ole="">
                  <v:imagedata r:id="rId23" o:title=""/>
                </v:shape>
                <w:control r:id="rId58" w:name="TextBox7831611115" w:shapeid="_x0000_i1189"/>
              </w:object>
            </w:r>
            <w:r w:rsidRPr="00174F9F">
              <w:rPr>
                <w:rFonts w:ascii="Times New Roman" w:eastAsia="Calibri" w:hAnsi="Times New Roman" w:cs="Times New Roman"/>
                <w:sz w:val="20"/>
                <w:szCs w:val="20"/>
              </w:rPr>
              <w:t>/</w:t>
            </w:r>
            <w:r w:rsidRPr="00174F9F">
              <w:rPr>
                <w:rFonts w:ascii="Times New Roman" w:eastAsia="Calibri" w:hAnsi="Times New Roman" w:cs="Times New Roman"/>
                <w:sz w:val="20"/>
                <w:szCs w:val="20"/>
              </w:rPr>
              <w:object w:dxaOrig="225" w:dyaOrig="225" w14:anchorId="3F87CD12">
                <v:shape id="_x0000_i1191" type="#_x0000_t75" style="width:27.05pt;height:13.3pt" o:ole="">
                  <v:imagedata r:id="rId23" o:title=""/>
                </v:shape>
                <w:control r:id="rId59" w:name="TextBox7831611215" w:shapeid="_x0000_i1191"/>
              </w:object>
            </w:r>
          </w:p>
        </w:tc>
      </w:tr>
      <w:tr w:rsidR="00E43075" w14:paraId="4CF3FF6F" w14:textId="77777777" w:rsidTr="002009F3">
        <w:tc>
          <w:tcPr>
            <w:tcW w:w="8261" w:type="dxa"/>
            <w:shd w:val="clear" w:color="auto" w:fill="auto"/>
            <w:vAlign w:val="bottom"/>
          </w:tcPr>
          <w:p w14:paraId="18A90495" w14:textId="77777777" w:rsidR="00E43075" w:rsidRPr="00F3316B" w:rsidRDefault="00E43075" w:rsidP="00E43075">
            <w:pPr>
              <w:pStyle w:val="NoSpacing"/>
              <w:rPr>
                <w:rFonts w:ascii="Times New Roman" w:hAnsi="Times New Roman" w:cs="Times New Roman"/>
                <w:sz w:val="20"/>
                <w:szCs w:val="20"/>
              </w:rPr>
            </w:pPr>
            <w:r w:rsidRPr="00F3316B">
              <w:rPr>
                <w:rFonts w:ascii="Times New Roman" w:hAnsi="Times New Roman" w:cs="Times New Roman"/>
                <w:sz w:val="20"/>
                <w:szCs w:val="20"/>
              </w:rPr>
              <w:t>Obtain employee's bunker gear: helmet, Nomex coveralls, Nomex shirts, Nomex pants.</w:t>
            </w:r>
          </w:p>
        </w:tc>
        <w:tc>
          <w:tcPr>
            <w:tcW w:w="1981" w:type="dxa"/>
            <w:shd w:val="clear" w:color="auto" w:fill="auto"/>
          </w:tcPr>
          <w:p w14:paraId="27218B91" w14:textId="011629BA" w:rsidR="00E43075" w:rsidRDefault="00E43075" w:rsidP="00E43075">
            <w:r w:rsidRPr="00174F9F">
              <w:rPr>
                <w:rFonts w:ascii="Times New Roman" w:eastAsia="Calibri" w:hAnsi="Times New Roman" w:cs="Times New Roman"/>
                <w:sz w:val="20"/>
                <w:szCs w:val="20"/>
              </w:rPr>
              <w:object w:dxaOrig="225" w:dyaOrig="225" w14:anchorId="57D30993">
                <v:shape id="_x0000_i1261" type="#_x0000_t75" style="width:27.05pt;height:13.3pt" o:ole="">
                  <v:imagedata r:id="rId23" o:title=""/>
                </v:shape>
                <w:control r:id="rId60" w:name="TextBox783161134" w:shapeid="_x0000_i1261"/>
              </w:object>
            </w:r>
            <w:r w:rsidRPr="00174F9F">
              <w:rPr>
                <w:rFonts w:ascii="Times New Roman" w:eastAsia="Calibri" w:hAnsi="Times New Roman" w:cs="Times New Roman"/>
                <w:sz w:val="20"/>
                <w:szCs w:val="20"/>
              </w:rPr>
              <w:t>/</w:t>
            </w:r>
            <w:r w:rsidRPr="00174F9F">
              <w:rPr>
                <w:rFonts w:ascii="Times New Roman" w:eastAsia="Calibri" w:hAnsi="Times New Roman" w:cs="Times New Roman"/>
                <w:sz w:val="20"/>
                <w:szCs w:val="20"/>
              </w:rPr>
              <w:object w:dxaOrig="225" w:dyaOrig="225" w14:anchorId="562324AB">
                <v:shape id="_x0000_i1195" type="#_x0000_t75" style="width:27.05pt;height:13.3pt" o:ole="">
                  <v:imagedata r:id="rId23" o:title=""/>
                </v:shape>
                <w:control r:id="rId61" w:name="TextBox7831611114" w:shapeid="_x0000_i1195"/>
              </w:object>
            </w:r>
            <w:r w:rsidRPr="00174F9F">
              <w:rPr>
                <w:rFonts w:ascii="Times New Roman" w:eastAsia="Calibri" w:hAnsi="Times New Roman" w:cs="Times New Roman"/>
                <w:sz w:val="20"/>
                <w:szCs w:val="20"/>
              </w:rPr>
              <w:t>/</w:t>
            </w:r>
            <w:r w:rsidRPr="00174F9F">
              <w:rPr>
                <w:rFonts w:ascii="Times New Roman" w:eastAsia="Calibri" w:hAnsi="Times New Roman" w:cs="Times New Roman"/>
                <w:sz w:val="20"/>
                <w:szCs w:val="20"/>
              </w:rPr>
              <w:object w:dxaOrig="225" w:dyaOrig="225" w14:anchorId="1D428CEA">
                <v:shape id="_x0000_i1197" type="#_x0000_t75" style="width:27.05pt;height:13.3pt" o:ole="">
                  <v:imagedata r:id="rId23" o:title=""/>
                </v:shape>
                <w:control r:id="rId62" w:name="TextBox7831611214" w:shapeid="_x0000_i1197"/>
              </w:object>
            </w:r>
          </w:p>
        </w:tc>
      </w:tr>
      <w:tr w:rsidR="00E43075" w14:paraId="5818C6D6" w14:textId="77777777" w:rsidTr="002009F3">
        <w:tc>
          <w:tcPr>
            <w:tcW w:w="8261" w:type="dxa"/>
            <w:shd w:val="pct5" w:color="auto" w:fill="auto"/>
            <w:vAlign w:val="bottom"/>
          </w:tcPr>
          <w:p w14:paraId="479B2349" w14:textId="5F118790" w:rsidR="00E43075" w:rsidRPr="00F3316B" w:rsidRDefault="00E43075" w:rsidP="00E43075">
            <w:pPr>
              <w:pStyle w:val="NoSpacing"/>
              <w:rPr>
                <w:rFonts w:ascii="Times New Roman" w:hAnsi="Times New Roman" w:cs="Times New Roman"/>
                <w:sz w:val="20"/>
                <w:szCs w:val="20"/>
              </w:rPr>
            </w:pPr>
            <w:r w:rsidRPr="00F3316B">
              <w:rPr>
                <w:rFonts w:ascii="Times New Roman" w:hAnsi="Times New Roman" w:cs="Times New Roman"/>
                <w:sz w:val="20"/>
                <w:szCs w:val="20"/>
              </w:rPr>
              <w:t xml:space="preserve">Obtain keys assigned to employee (see </w:t>
            </w:r>
            <w:hyperlink r:id="rId63" w:history="1">
              <w:r w:rsidR="009E52A3" w:rsidRPr="009E52A3">
                <w:rPr>
                  <w:rStyle w:val="Hyperlink"/>
                  <w:rFonts w:ascii="Times New Roman" w:hAnsi="Times New Roman" w:cs="Times New Roman"/>
                  <w:sz w:val="20"/>
                  <w:szCs w:val="20"/>
                </w:rPr>
                <w:t>Key/Electronic Access Control</w:t>
              </w:r>
            </w:hyperlink>
            <w:r w:rsidRPr="00F3316B">
              <w:rPr>
                <w:rFonts w:ascii="Times New Roman" w:hAnsi="Times New Roman" w:cs="Times New Roman"/>
                <w:sz w:val="20"/>
                <w:szCs w:val="20"/>
              </w:rPr>
              <w:t xml:space="preserve"> guideline).</w:t>
            </w:r>
          </w:p>
        </w:tc>
        <w:tc>
          <w:tcPr>
            <w:tcW w:w="1981" w:type="dxa"/>
            <w:shd w:val="pct5" w:color="auto" w:fill="auto"/>
          </w:tcPr>
          <w:p w14:paraId="25A578D2" w14:textId="73A97A33" w:rsidR="00E43075" w:rsidRDefault="00E43075" w:rsidP="00E43075">
            <w:r w:rsidRPr="00174F9F">
              <w:rPr>
                <w:rFonts w:ascii="Times New Roman" w:eastAsia="Calibri" w:hAnsi="Times New Roman" w:cs="Times New Roman"/>
                <w:sz w:val="20"/>
                <w:szCs w:val="20"/>
              </w:rPr>
              <w:object w:dxaOrig="225" w:dyaOrig="225" w14:anchorId="1D24A9DA">
                <v:shape id="_x0000_i1199" type="#_x0000_t75" style="width:27.05pt;height:13.3pt" o:ole="">
                  <v:imagedata r:id="rId23" o:title=""/>
                </v:shape>
                <w:control r:id="rId64" w:name="TextBox783161133" w:shapeid="_x0000_i1199"/>
              </w:object>
            </w:r>
            <w:r w:rsidRPr="00174F9F">
              <w:rPr>
                <w:rFonts w:ascii="Times New Roman" w:eastAsia="Calibri" w:hAnsi="Times New Roman" w:cs="Times New Roman"/>
                <w:sz w:val="20"/>
                <w:szCs w:val="20"/>
              </w:rPr>
              <w:t>/</w:t>
            </w:r>
            <w:r w:rsidRPr="00174F9F">
              <w:rPr>
                <w:rFonts w:ascii="Times New Roman" w:eastAsia="Calibri" w:hAnsi="Times New Roman" w:cs="Times New Roman"/>
                <w:sz w:val="20"/>
                <w:szCs w:val="20"/>
              </w:rPr>
              <w:object w:dxaOrig="225" w:dyaOrig="225" w14:anchorId="2294D68E">
                <v:shape id="_x0000_i1201" type="#_x0000_t75" style="width:27.05pt;height:13.3pt" o:ole="">
                  <v:imagedata r:id="rId23" o:title=""/>
                </v:shape>
                <w:control r:id="rId65" w:name="TextBox7831611113" w:shapeid="_x0000_i1201"/>
              </w:object>
            </w:r>
            <w:r w:rsidRPr="00174F9F">
              <w:rPr>
                <w:rFonts w:ascii="Times New Roman" w:eastAsia="Calibri" w:hAnsi="Times New Roman" w:cs="Times New Roman"/>
                <w:sz w:val="20"/>
                <w:szCs w:val="20"/>
              </w:rPr>
              <w:t>/</w:t>
            </w:r>
            <w:r w:rsidRPr="00174F9F">
              <w:rPr>
                <w:rFonts w:ascii="Times New Roman" w:eastAsia="Calibri" w:hAnsi="Times New Roman" w:cs="Times New Roman"/>
                <w:sz w:val="20"/>
                <w:szCs w:val="20"/>
              </w:rPr>
              <w:object w:dxaOrig="225" w:dyaOrig="225" w14:anchorId="42F7CE91">
                <v:shape id="_x0000_i1203" type="#_x0000_t75" style="width:27.05pt;height:13.3pt" o:ole="">
                  <v:imagedata r:id="rId23" o:title=""/>
                </v:shape>
                <w:control r:id="rId66" w:name="TextBox7831611213" w:shapeid="_x0000_i1203"/>
              </w:object>
            </w:r>
          </w:p>
        </w:tc>
      </w:tr>
      <w:tr w:rsidR="00E43075" w14:paraId="795F06BD" w14:textId="77777777" w:rsidTr="00FD1DB5">
        <w:tc>
          <w:tcPr>
            <w:tcW w:w="8261" w:type="dxa"/>
            <w:shd w:val="clear" w:color="auto" w:fill="auto"/>
            <w:vAlign w:val="bottom"/>
          </w:tcPr>
          <w:p w14:paraId="23A37C01" w14:textId="6BAFB3D7" w:rsidR="00F01C8C" w:rsidRDefault="00E43075" w:rsidP="00E43075">
            <w:pPr>
              <w:pStyle w:val="NoSpacing"/>
              <w:rPr>
                <w:rFonts w:ascii="Times New Roman" w:hAnsi="Times New Roman" w:cs="Times New Roman"/>
                <w:sz w:val="20"/>
                <w:szCs w:val="20"/>
              </w:rPr>
            </w:pPr>
            <w:r w:rsidRPr="00F3316B">
              <w:rPr>
                <w:rFonts w:ascii="Times New Roman" w:hAnsi="Times New Roman" w:cs="Times New Roman"/>
                <w:sz w:val="20"/>
                <w:szCs w:val="20"/>
              </w:rPr>
              <w:t>Cell phone and hotspot/</w:t>
            </w:r>
            <w:r w:rsidR="00820CD2" w:rsidRPr="00F3316B">
              <w:rPr>
                <w:rFonts w:ascii="Times New Roman" w:hAnsi="Times New Roman" w:cs="Times New Roman"/>
                <w:sz w:val="20"/>
                <w:szCs w:val="20"/>
              </w:rPr>
              <w:t>air card</w:t>
            </w:r>
            <w:r w:rsidRPr="00F3316B">
              <w:rPr>
                <w:rFonts w:ascii="Times New Roman" w:hAnsi="Times New Roman" w:cs="Times New Roman"/>
                <w:sz w:val="20"/>
                <w:szCs w:val="20"/>
              </w:rPr>
              <w:t xml:space="preserve"> returns</w:t>
            </w:r>
            <w:r w:rsidR="00F01C8C">
              <w:rPr>
                <w:rFonts w:ascii="Times New Roman" w:hAnsi="Times New Roman" w:cs="Times New Roman"/>
                <w:sz w:val="20"/>
                <w:szCs w:val="20"/>
              </w:rPr>
              <w:t xml:space="preserve"> - Delete all passcodes and passwords.</w:t>
            </w:r>
          </w:p>
          <w:p w14:paraId="4990E293" w14:textId="4E933771" w:rsidR="00E43075" w:rsidRPr="00F3316B" w:rsidRDefault="00F01C8C" w:rsidP="00E43075">
            <w:pPr>
              <w:pStyle w:val="NoSpacing"/>
              <w:rPr>
                <w:rFonts w:ascii="Times New Roman" w:hAnsi="Times New Roman" w:cs="Times New Roman"/>
                <w:sz w:val="20"/>
                <w:szCs w:val="20"/>
              </w:rPr>
            </w:pPr>
            <w:r>
              <w:rPr>
                <w:rFonts w:ascii="Times New Roman" w:hAnsi="Times New Roman" w:cs="Times New Roman"/>
                <w:sz w:val="20"/>
                <w:szCs w:val="20"/>
              </w:rPr>
              <w:t>E</w:t>
            </w:r>
            <w:r w:rsidR="00E43075" w:rsidRPr="00F3316B">
              <w:rPr>
                <w:rFonts w:ascii="Times New Roman" w:hAnsi="Times New Roman" w:cs="Times New Roman"/>
                <w:sz w:val="20"/>
                <w:szCs w:val="20"/>
              </w:rPr>
              <w:t xml:space="preserve">mail Lupita Pena for </w:t>
            </w:r>
            <w:r>
              <w:rPr>
                <w:rFonts w:ascii="Times New Roman" w:hAnsi="Times New Roman" w:cs="Times New Roman"/>
                <w:sz w:val="20"/>
                <w:szCs w:val="20"/>
              </w:rPr>
              <w:t xml:space="preserve">additional </w:t>
            </w:r>
            <w:r w:rsidR="00E43075" w:rsidRPr="00F3316B">
              <w:rPr>
                <w:rFonts w:ascii="Times New Roman" w:hAnsi="Times New Roman" w:cs="Times New Roman"/>
                <w:sz w:val="20"/>
                <w:szCs w:val="20"/>
              </w:rPr>
              <w:t>instructions.</w:t>
            </w:r>
          </w:p>
        </w:tc>
        <w:tc>
          <w:tcPr>
            <w:tcW w:w="1981" w:type="dxa"/>
            <w:shd w:val="clear" w:color="auto" w:fill="auto"/>
            <w:vAlign w:val="center"/>
          </w:tcPr>
          <w:p w14:paraId="5650EB48" w14:textId="2B5AAC2C" w:rsidR="00E43075" w:rsidRDefault="00E43075" w:rsidP="00E43075">
            <w:r w:rsidRPr="00174F9F">
              <w:rPr>
                <w:rFonts w:ascii="Times New Roman" w:eastAsia="Calibri" w:hAnsi="Times New Roman" w:cs="Times New Roman"/>
                <w:sz w:val="20"/>
                <w:szCs w:val="20"/>
              </w:rPr>
              <w:object w:dxaOrig="225" w:dyaOrig="225" w14:anchorId="37BC675E">
                <v:shape id="_x0000_i1259" type="#_x0000_t75" style="width:27.05pt;height:13.3pt" o:ole="">
                  <v:imagedata r:id="rId23" o:title=""/>
                </v:shape>
                <w:control r:id="rId67" w:name="TextBox783161132" w:shapeid="_x0000_i1259"/>
              </w:object>
            </w:r>
            <w:r w:rsidRPr="00174F9F">
              <w:rPr>
                <w:rFonts w:ascii="Times New Roman" w:eastAsia="Calibri" w:hAnsi="Times New Roman" w:cs="Times New Roman"/>
                <w:sz w:val="20"/>
                <w:szCs w:val="20"/>
              </w:rPr>
              <w:t>/</w:t>
            </w:r>
            <w:r w:rsidRPr="00174F9F">
              <w:rPr>
                <w:rFonts w:ascii="Times New Roman" w:eastAsia="Calibri" w:hAnsi="Times New Roman" w:cs="Times New Roman"/>
                <w:sz w:val="20"/>
                <w:szCs w:val="20"/>
              </w:rPr>
              <w:object w:dxaOrig="225" w:dyaOrig="225" w14:anchorId="51D6610E">
                <v:shape id="_x0000_i1207" type="#_x0000_t75" style="width:27.05pt;height:13.3pt" o:ole="">
                  <v:imagedata r:id="rId23" o:title=""/>
                </v:shape>
                <w:control r:id="rId68" w:name="TextBox7831611112" w:shapeid="_x0000_i1207"/>
              </w:object>
            </w:r>
            <w:r w:rsidRPr="00174F9F">
              <w:rPr>
                <w:rFonts w:ascii="Times New Roman" w:eastAsia="Calibri" w:hAnsi="Times New Roman" w:cs="Times New Roman"/>
                <w:sz w:val="20"/>
                <w:szCs w:val="20"/>
              </w:rPr>
              <w:t>/</w:t>
            </w:r>
            <w:r w:rsidRPr="00174F9F">
              <w:rPr>
                <w:rFonts w:ascii="Times New Roman" w:eastAsia="Calibri" w:hAnsi="Times New Roman" w:cs="Times New Roman"/>
                <w:sz w:val="20"/>
                <w:szCs w:val="20"/>
              </w:rPr>
              <w:object w:dxaOrig="225" w:dyaOrig="225" w14:anchorId="2856431C">
                <v:shape id="_x0000_i1209" type="#_x0000_t75" style="width:27.05pt;height:13.3pt" o:ole="">
                  <v:imagedata r:id="rId23" o:title=""/>
                </v:shape>
                <w:control r:id="rId69" w:name="TextBox7831611212" w:shapeid="_x0000_i1209"/>
              </w:object>
            </w:r>
          </w:p>
        </w:tc>
      </w:tr>
      <w:tr w:rsidR="00E43075" w14:paraId="00742CB9" w14:textId="77777777" w:rsidTr="002009F3">
        <w:tc>
          <w:tcPr>
            <w:tcW w:w="8261" w:type="dxa"/>
            <w:shd w:val="pct5" w:color="auto" w:fill="auto"/>
            <w:vAlign w:val="center"/>
          </w:tcPr>
          <w:p w14:paraId="4D927BD7" w14:textId="08F5FD3F" w:rsidR="00E43075" w:rsidRPr="00F3316B" w:rsidRDefault="00E43075" w:rsidP="00E43075">
            <w:pPr>
              <w:pStyle w:val="NoSpacing"/>
              <w:rPr>
                <w:rFonts w:ascii="Times New Roman" w:hAnsi="Times New Roman" w:cs="Times New Roman"/>
                <w:sz w:val="20"/>
                <w:szCs w:val="20"/>
              </w:rPr>
            </w:pPr>
            <w:r w:rsidRPr="00F3316B">
              <w:rPr>
                <w:rFonts w:ascii="Times New Roman" w:hAnsi="Times New Roman" w:cs="Times New Roman"/>
                <w:sz w:val="20"/>
                <w:szCs w:val="20"/>
              </w:rPr>
              <w:t>Obtain satellite phone:</w:t>
            </w:r>
            <w:r w:rsidRPr="00F3316B">
              <w:rPr>
                <w:rFonts w:ascii="Times New Roman" w:hAnsi="Times New Roman" w:cs="Times New Roman"/>
                <w:sz w:val="20"/>
                <w:szCs w:val="20"/>
              </w:rPr>
              <w:tab/>
            </w:r>
            <w:r w:rsidRPr="00F3316B">
              <w:rPr>
                <w:rFonts w:ascii="Times New Roman" w:hAnsi="Times New Roman" w:cs="Times New Roman"/>
                <w:sz w:val="20"/>
                <w:szCs w:val="20"/>
              </w:rPr>
              <w:tab/>
              <w:t>#</w:t>
            </w:r>
            <w:r w:rsidRPr="00DF22FB">
              <w:rPr>
                <w:rFonts w:ascii="Times New Roman" w:eastAsia="Calibri" w:hAnsi="Times New Roman" w:cs="Times New Roman"/>
                <w:sz w:val="20"/>
                <w:szCs w:val="20"/>
              </w:rPr>
              <w:object w:dxaOrig="225" w:dyaOrig="225" w14:anchorId="105947AA">
                <v:shape id="_x0000_i1211" type="#_x0000_t75" style="width:96.55pt;height:13.3pt" o:ole="">
                  <v:imagedata r:id="rId70" o:title=""/>
                </v:shape>
                <w:control r:id="rId71" w:name="TextBox78101" w:shapeid="_x0000_i1211"/>
              </w:object>
            </w:r>
            <w:r>
              <w:rPr>
                <w:rFonts w:ascii="Times New Roman" w:eastAsia="Calibri" w:hAnsi="Times New Roman" w:cs="Times New Roman"/>
                <w:sz w:val="20"/>
                <w:szCs w:val="20"/>
                <w:u w:val="single"/>
              </w:rPr>
              <w:t xml:space="preserve"> </w:t>
            </w:r>
            <w:r w:rsidRPr="00F3316B">
              <w:rPr>
                <w:rFonts w:ascii="Times New Roman" w:hAnsi="Times New Roman" w:cs="Times New Roman"/>
                <w:sz w:val="20"/>
                <w:szCs w:val="20"/>
              </w:rPr>
              <w:t>#</w:t>
            </w:r>
            <w:r w:rsidRPr="00DF22FB">
              <w:rPr>
                <w:rFonts w:ascii="Times New Roman" w:eastAsia="Calibri" w:hAnsi="Times New Roman" w:cs="Times New Roman"/>
                <w:sz w:val="20"/>
                <w:szCs w:val="20"/>
              </w:rPr>
              <w:object w:dxaOrig="225" w:dyaOrig="225" w14:anchorId="4C1F0AF7">
                <v:shape id="_x0000_i1213" type="#_x0000_t75" style="width:108.2pt;height:13.3pt" o:ole="">
                  <v:imagedata r:id="rId72" o:title=""/>
                </v:shape>
                <w:control r:id="rId73" w:name="TextBox781011" w:shapeid="_x0000_i1213"/>
              </w:object>
            </w:r>
          </w:p>
        </w:tc>
        <w:tc>
          <w:tcPr>
            <w:tcW w:w="1981" w:type="dxa"/>
            <w:shd w:val="pct5" w:color="auto" w:fill="auto"/>
          </w:tcPr>
          <w:p w14:paraId="07A5D8A0" w14:textId="5BA16A8A" w:rsidR="00E43075" w:rsidRDefault="00E43075" w:rsidP="00E43075">
            <w:r w:rsidRPr="00174F9F">
              <w:rPr>
                <w:rFonts w:ascii="Times New Roman" w:eastAsia="Calibri" w:hAnsi="Times New Roman" w:cs="Times New Roman"/>
                <w:sz w:val="20"/>
                <w:szCs w:val="20"/>
              </w:rPr>
              <w:object w:dxaOrig="225" w:dyaOrig="225" w14:anchorId="5DF48723">
                <v:shape id="_x0000_i1215" type="#_x0000_t75" style="width:27.05pt;height:13.3pt" o:ole="">
                  <v:imagedata r:id="rId23" o:title=""/>
                </v:shape>
                <w:control r:id="rId74" w:name="TextBox783161131" w:shapeid="_x0000_i1215"/>
              </w:object>
            </w:r>
            <w:r w:rsidRPr="00174F9F">
              <w:rPr>
                <w:rFonts w:ascii="Times New Roman" w:eastAsia="Calibri" w:hAnsi="Times New Roman" w:cs="Times New Roman"/>
                <w:sz w:val="20"/>
                <w:szCs w:val="20"/>
              </w:rPr>
              <w:t>/</w:t>
            </w:r>
            <w:r w:rsidRPr="00174F9F">
              <w:rPr>
                <w:rFonts w:ascii="Times New Roman" w:eastAsia="Calibri" w:hAnsi="Times New Roman" w:cs="Times New Roman"/>
                <w:sz w:val="20"/>
                <w:szCs w:val="20"/>
              </w:rPr>
              <w:object w:dxaOrig="225" w:dyaOrig="225" w14:anchorId="08F128A7">
                <v:shape id="_x0000_i1217" type="#_x0000_t75" style="width:27.05pt;height:13.3pt" o:ole="">
                  <v:imagedata r:id="rId23" o:title=""/>
                </v:shape>
                <w:control r:id="rId75" w:name="TextBox7831611111" w:shapeid="_x0000_i1217"/>
              </w:object>
            </w:r>
            <w:r w:rsidRPr="00174F9F">
              <w:rPr>
                <w:rFonts w:ascii="Times New Roman" w:eastAsia="Calibri" w:hAnsi="Times New Roman" w:cs="Times New Roman"/>
                <w:sz w:val="20"/>
                <w:szCs w:val="20"/>
              </w:rPr>
              <w:t>/</w:t>
            </w:r>
            <w:r w:rsidRPr="00174F9F">
              <w:rPr>
                <w:rFonts w:ascii="Times New Roman" w:eastAsia="Calibri" w:hAnsi="Times New Roman" w:cs="Times New Roman"/>
                <w:sz w:val="20"/>
                <w:szCs w:val="20"/>
              </w:rPr>
              <w:object w:dxaOrig="225" w:dyaOrig="225" w14:anchorId="26B14777">
                <v:shape id="_x0000_i1219" type="#_x0000_t75" style="width:27.05pt;height:13.3pt" o:ole="">
                  <v:imagedata r:id="rId23" o:title=""/>
                </v:shape>
                <w:control r:id="rId76" w:name="TextBox7831611211" w:shapeid="_x0000_i1219"/>
              </w:object>
            </w:r>
          </w:p>
        </w:tc>
      </w:tr>
      <w:tr w:rsidR="00E43075" w14:paraId="21F0F1BC" w14:textId="77777777" w:rsidTr="002009F3">
        <w:tc>
          <w:tcPr>
            <w:tcW w:w="8261" w:type="dxa"/>
            <w:shd w:val="clear" w:color="auto" w:fill="auto"/>
            <w:vAlign w:val="bottom"/>
          </w:tcPr>
          <w:p w14:paraId="03E46A56" w14:textId="5CF84322" w:rsidR="00E43075" w:rsidRPr="00F3316B" w:rsidRDefault="00E43075" w:rsidP="00E43075">
            <w:pPr>
              <w:pStyle w:val="NoSpacing"/>
              <w:rPr>
                <w:rFonts w:ascii="Times New Roman" w:hAnsi="Times New Roman" w:cs="Times New Roman"/>
                <w:sz w:val="20"/>
                <w:szCs w:val="20"/>
              </w:rPr>
            </w:pPr>
            <w:r w:rsidRPr="00F3316B">
              <w:rPr>
                <w:rFonts w:ascii="Times New Roman" w:hAnsi="Times New Roman" w:cs="Times New Roman"/>
                <w:sz w:val="20"/>
                <w:szCs w:val="20"/>
              </w:rPr>
              <w:t>Obtain mobile computing/storage devices:  laptop, thumb drives, external drives, etc.</w:t>
            </w:r>
          </w:p>
          <w:p w14:paraId="6CD01066" w14:textId="5C78617E" w:rsidR="00E43075" w:rsidRPr="00F3316B" w:rsidRDefault="00E43075" w:rsidP="00DF22FB">
            <w:pPr>
              <w:pStyle w:val="NoSpacing"/>
              <w:tabs>
                <w:tab w:val="left" w:pos="429"/>
              </w:tabs>
              <w:rPr>
                <w:rFonts w:ascii="Times New Roman" w:hAnsi="Times New Roman" w:cs="Times New Roman"/>
                <w:sz w:val="20"/>
                <w:szCs w:val="20"/>
              </w:rPr>
            </w:pPr>
            <w:r w:rsidRPr="00F3316B">
              <w:rPr>
                <w:rFonts w:ascii="Times New Roman" w:hAnsi="Times New Roman" w:cs="Times New Roman"/>
                <w:sz w:val="20"/>
                <w:szCs w:val="20"/>
              </w:rPr>
              <w:tab/>
            </w:r>
            <w:r w:rsidR="00DF22FB">
              <w:rPr>
                <w:rFonts w:ascii="Times New Roman" w:hAnsi="Times New Roman" w:cs="Times New Roman"/>
                <w:sz w:val="20"/>
                <w:szCs w:val="20"/>
              </w:rPr>
              <w:t xml:space="preserve">Asset </w:t>
            </w:r>
            <w:r w:rsidRPr="00F3316B">
              <w:rPr>
                <w:rFonts w:ascii="Times New Roman" w:hAnsi="Times New Roman" w:cs="Times New Roman"/>
                <w:sz w:val="20"/>
                <w:szCs w:val="20"/>
              </w:rPr>
              <w:t>#</w:t>
            </w:r>
            <w:r w:rsidRPr="00DF22FB">
              <w:rPr>
                <w:rFonts w:ascii="Times New Roman" w:eastAsia="Calibri" w:hAnsi="Times New Roman" w:cs="Times New Roman"/>
                <w:sz w:val="20"/>
                <w:szCs w:val="20"/>
              </w:rPr>
              <w:object w:dxaOrig="225" w:dyaOrig="225" w14:anchorId="7A0F6DEE">
                <v:shape id="_x0000_i1221" type="#_x0000_t75" style="width:91.55pt;height:13.3pt" o:ole="">
                  <v:imagedata r:id="rId77" o:title=""/>
                </v:shape>
                <w:control r:id="rId78" w:name="TextBox78103" w:shapeid="_x0000_i1221"/>
              </w:object>
            </w:r>
            <w:r w:rsidRPr="00F3316B">
              <w:rPr>
                <w:rFonts w:ascii="Times New Roman" w:hAnsi="Times New Roman" w:cs="Times New Roman"/>
                <w:sz w:val="20"/>
                <w:szCs w:val="20"/>
                <w:u w:val="single"/>
              </w:rPr>
              <w:t xml:space="preserve"> </w:t>
            </w:r>
            <w:r w:rsidR="00DF22FB">
              <w:rPr>
                <w:rFonts w:ascii="Times New Roman" w:hAnsi="Times New Roman" w:cs="Times New Roman"/>
                <w:sz w:val="20"/>
                <w:szCs w:val="20"/>
              </w:rPr>
              <w:t xml:space="preserve">Asset </w:t>
            </w:r>
            <w:r w:rsidRPr="00F3316B">
              <w:rPr>
                <w:rFonts w:ascii="Times New Roman" w:hAnsi="Times New Roman" w:cs="Times New Roman"/>
                <w:sz w:val="20"/>
                <w:szCs w:val="20"/>
              </w:rPr>
              <w:t>#</w:t>
            </w:r>
            <w:r w:rsidRPr="00DF22FB">
              <w:rPr>
                <w:rFonts w:ascii="Times New Roman" w:eastAsia="Calibri" w:hAnsi="Times New Roman" w:cs="Times New Roman"/>
                <w:sz w:val="20"/>
                <w:szCs w:val="20"/>
              </w:rPr>
              <w:object w:dxaOrig="225" w:dyaOrig="225" w14:anchorId="3CF92B2A">
                <v:shape id="_x0000_i1223" type="#_x0000_t75" style="width:91.55pt;height:13.3pt" o:ole="">
                  <v:imagedata r:id="rId77" o:title=""/>
                </v:shape>
                <w:control r:id="rId79" w:name="TextBox781031" w:shapeid="_x0000_i1223"/>
              </w:object>
            </w:r>
            <w:r w:rsidR="00DF22FB">
              <w:rPr>
                <w:rFonts w:ascii="Times New Roman" w:eastAsia="Calibri" w:hAnsi="Times New Roman" w:cs="Times New Roman"/>
                <w:sz w:val="20"/>
                <w:szCs w:val="20"/>
              </w:rPr>
              <w:t>Asset</w:t>
            </w:r>
            <w:r w:rsidRPr="00F3316B">
              <w:rPr>
                <w:rFonts w:ascii="Times New Roman" w:hAnsi="Times New Roman" w:cs="Times New Roman"/>
                <w:sz w:val="20"/>
                <w:szCs w:val="20"/>
              </w:rPr>
              <w:t xml:space="preserve"> #</w:t>
            </w:r>
            <w:r w:rsidRPr="00DF22FB">
              <w:rPr>
                <w:rFonts w:ascii="Times New Roman" w:eastAsia="Calibri" w:hAnsi="Times New Roman" w:cs="Times New Roman"/>
                <w:sz w:val="20"/>
                <w:szCs w:val="20"/>
              </w:rPr>
              <w:object w:dxaOrig="225" w:dyaOrig="225" w14:anchorId="3DF9ACB8">
                <v:shape id="_x0000_i1225" type="#_x0000_t75" style="width:104.9pt;height:13.3pt" o:ole="">
                  <v:imagedata r:id="rId80" o:title=""/>
                </v:shape>
                <w:control r:id="rId81" w:name="TextBox781032" w:shapeid="_x0000_i1225"/>
              </w:object>
            </w:r>
          </w:p>
        </w:tc>
        <w:tc>
          <w:tcPr>
            <w:tcW w:w="1981" w:type="dxa"/>
            <w:shd w:val="clear" w:color="auto" w:fill="auto"/>
            <w:vAlign w:val="center"/>
          </w:tcPr>
          <w:p w14:paraId="0512165F" w14:textId="3F3E9F89" w:rsidR="00E43075" w:rsidRDefault="00E43075" w:rsidP="00E43075">
            <w:r w:rsidRPr="00174F9F">
              <w:rPr>
                <w:rFonts w:ascii="Times New Roman" w:eastAsia="Calibri" w:hAnsi="Times New Roman" w:cs="Times New Roman"/>
                <w:sz w:val="20"/>
                <w:szCs w:val="20"/>
              </w:rPr>
              <w:object w:dxaOrig="225" w:dyaOrig="225" w14:anchorId="2E63ED1B">
                <v:shape id="_x0000_i1227" type="#_x0000_t75" style="width:27.05pt;height:13.3pt" o:ole="">
                  <v:imagedata r:id="rId23" o:title=""/>
                </v:shape>
                <w:control r:id="rId82" w:name="TextBox783161130" w:shapeid="_x0000_i1227"/>
              </w:object>
            </w:r>
            <w:r w:rsidRPr="00174F9F">
              <w:rPr>
                <w:rFonts w:ascii="Times New Roman" w:eastAsia="Calibri" w:hAnsi="Times New Roman" w:cs="Times New Roman"/>
                <w:sz w:val="20"/>
                <w:szCs w:val="20"/>
              </w:rPr>
              <w:t>/</w:t>
            </w:r>
            <w:r w:rsidRPr="00174F9F">
              <w:rPr>
                <w:rFonts w:ascii="Times New Roman" w:eastAsia="Calibri" w:hAnsi="Times New Roman" w:cs="Times New Roman"/>
                <w:sz w:val="20"/>
                <w:szCs w:val="20"/>
              </w:rPr>
              <w:object w:dxaOrig="225" w:dyaOrig="225" w14:anchorId="4A8BEB9E">
                <v:shape id="_x0000_i1257" type="#_x0000_t75" style="width:27.05pt;height:13.3pt" o:ole="">
                  <v:imagedata r:id="rId23" o:title=""/>
                </v:shape>
                <w:control r:id="rId83" w:name="TextBox7831611110" w:shapeid="_x0000_i1257"/>
              </w:object>
            </w:r>
            <w:r w:rsidRPr="00174F9F">
              <w:rPr>
                <w:rFonts w:ascii="Times New Roman" w:eastAsia="Calibri" w:hAnsi="Times New Roman" w:cs="Times New Roman"/>
                <w:sz w:val="20"/>
                <w:szCs w:val="20"/>
              </w:rPr>
              <w:t>/</w:t>
            </w:r>
            <w:r w:rsidRPr="00174F9F">
              <w:rPr>
                <w:rFonts w:ascii="Times New Roman" w:eastAsia="Calibri" w:hAnsi="Times New Roman" w:cs="Times New Roman"/>
                <w:sz w:val="20"/>
                <w:szCs w:val="20"/>
              </w:rPr>
              <w:object w:dxaOrig="225" w:dyaOrig="225" w14:anchorId="74DAD8D3">
                <v:shape id="_x0000_i1231" type="#_x0000_t75" style="width:27.05pt;height:13.3pt" o:ole="">
                  <v:imagedata r:id="rId23" o:title=""/>
                </v:shape>
                <w:control r:id="rId84" w:name="TextBox7831611210" w:shapeid="_x0000_i1231"/>
              </w:object>
            </w:r>
          </w:p>
        </w:tc>
      </w:tr>
      <w:tr w:rsidR="00E43075" w14:paraId="075175B4" w14:textId="77777777" w:rsidTr="002009F3">
        <w:tc>
          <w:tcPr>
            <w:tcW w:w="8261" w:type="dxa"/>
            <w:shd w:val="pct5" w:color="auto" w:fill="auto"/>
            <w:vAlign w:val="center"/>
          </w:tcPr>
          <w:p w14:paraId="33768E1E" w14:textId="77777777" w:rsidR="00E43075" w:rsidRPr="00F3316B" w:rsidRDefault="00E43075" w:rsidP="00E43075">
            <w:pPr>
              <w:pStyle w:val="NoSpacing"/>
              <w:rPr>
                <w:rFonts w:ascii="Times New Roman" w:hAnsi="Times New Roman" w:cs="Times New Roman"/>
                <w:sz w:val="20"/>
                <w:szCs w:val="20"/>
              </w:rPr>
            </w:pPr>
            <w:r w:rsidRPr="00F3316B">
              <w:rPr>
                <w:rFonts w:ascii="Times New Roman" w:hAnsi="Times New Roman" w:cs="Times New Roman"/>
                <w:sz w:val="20"/>
                <w:szCs w:val="20"/>
              </w:rPr>
              <w:t>Obtain and destroy procurement, departmental travel and individual travel credit cards:</w:t>
            </w:r>
          </w:p>
          <w:p w14:paraId="6636E00D" w14:textId="34EBB98F" w:rsidR="00E43075" w:rsidRPr="00F3316B" w:rsidRDefault="00E43075" w:rsidP="00DF22FB">
            <w:pPr>
              <w:pStyle w:val="NoSpacing"/>
              <w:tabs>
                <w:tab w:val="left" w:pos="429"/>
              </w:tabs>
              <w:rPr>
                <w:rFonts w:ascii="Times New Roman" w:hAnsi="Times New Roman" w:cs="Times New Roman"/>
                <w:sz w:val="20"/>
                <w:szCs w:val="20"/>
              </w:rPr>
            </w:pPr>
            <w:r w:rsidRPr="00F3316B">
              <w:rPr>
                <w:rFonts w:ascii="Times New Roman" w:hAnsi="Times New Roman" w:cs="Times New Roman"/>
                <w:sz w:val="20"/>
                <w:szCs w:val="20"/>
              </w:rPr>
              <w:tab/>
              <w:t>CC #</w:t>
            </w:r>
            <w:r w:rsidRPr="00F3316B">
              <w:rPr>
                <w:rFonts w:ascii="Times New Roman" w:hAnsi="Times New Roman" w:cs="Times New Roman"/>
                <w:sz w:val="16"/>
                <w:szCs w:val="16"/>
              </w:rPr>
              <w:t xml:space="preserve">(last 4 digits) </w:t>
            </w:r>
            <w:r w:rsidRPr="00DF22FB">
              <w:rPr>
                <w:rFonts w:ascii="Times New Roman" w:eastAsia="Calibri" w:hAnsi="Times New Roman" w:cs="Times New Roman"/>
                <w:sz w:val="20"/>
                <w:szCs w:val="20"/>
              </w:rPr>
              <w:object w:dxaOrig="225" w:dyaOrig="225" w14:anchorId="0ABCFAFC">
                <v:shape id="_x0000_i1233" type="#_x0000_t75" style="width:51.2pt;height:13.3pt" o:ole="">
                  <v:imagedata r:id="rId85" o:title=""/>
                </v:shape>
                <w:control r:id="rId86" w:name="TextBox78201" w:shapeid="_x0000_i1233"/>
              </w:object>
            </w:r>
            <w:r w:rsidRPr="00F3316B">
              <w:rPr>
                <w:rFonts w:ascii="Times New Roman" w:hAnsi="Times New Roman" w:cs="Times New Roman"/>
                <w:sz w:val="20"/>
                <w:szCs w:val="20"/>
              </w:rPr>
              <w:t>CC #</w:t>
            </w:r>
            <w:r w:rsidRPr="00F3316B">
              <w:rPr>
                <w:rFonts w:ascii="Times New Roman" w:hAnsi="Times New Roman" w:cs="Times New Roman"/>
                <w:sz w:val="16"/>
                <w:szCs w:val="16"/>
              </w:rPr>
              <w:t>(last 4 digits)</w:t>
            </w:r>
            <w:r w:rsidRPr="00DF22FB">
              <w:rPr>
                <w:rFonts w:ascii="Times New Roman" w:eastAsia="Calibri" w:hAnsi="Times New Roman" w:cs="Times New Roman"/>
                <w:sz w:val="20"/>
                <w:szCs w:val="20"/>
              </w:rPr>
              <w:t xml:space="preserve"> </w:t>
            </w:r>
            <w:r w:rsidRPr="00DF22FB">
              <w:rPr>
                <w:rFonts w:ascii="Times New Roman" w:eastAsia="Calibri" w:hAnsi="Times New Roman" w:cs="Times New Roman"/>
                <w:sz w:val="20"/>
                <w:szCs w:val="20"/>
              </w:rPr>
              <w:object w:dxaOrig="225" w:dyaOrig="225" w14:anchorId="0EF5516B">
                <v:shape id="_x0000_i1235" type="#_x0000_t75" style="width:51.2pt;height:13.3pt" o:ole="">
                  <v:imagedata r:id="rId85" o:title=""/>
                </v:shape>
                <w:control r:id="rId87" w:name="TextBox782011" w:shapeid="_x0000_i1235"/>
              </w:object>
            </w:r>
            <w:r w:rsidRPr="00F3316B">
              <w:rPr>
                <w:rFonts w:ascii="Times New Roman" w:hAnsi="Times New Roman" w:cs="Times New Roman"/>
                <w:sz w:val="20"/>
                <w:szCs w:val="20"/>
              </w:rPr>
              <w:t>CC #</w:t>
            </w:r>
            <w:r w:rsidRPr="00F3316B">
              <w:rPr>
                <w:rFonts w:ascii="Times New Roman" w:hAnsi="Times New Roman" w:cs="Times New Roman"/>
                <w:sz w:val="16"/>
                <w:szCs w:val="16"/>
              </w:rPr>
              <w:t>(last 4 digits</w:t>
            </w:r>
            <w:r w:rsidRPr="002929A2">
              <w:rPr>
                <w:rFonts w:ascii="Times New Roman" w:hAnsi="Times New Roman" w:cs="Times New Roman"/>
                <w:sz w:val="16"/>
                <w:szCs w:val="16"/>
              </w:rPr>
              <w:t>)</w:t>
            </w:r>
            <w:r w:rsidRPr="00DF22FB">
              <w:rPr>
                <w:rFonts w:ascii="Times New Roman" w:hAnsi="Times New Roman" w:cs="Times New Roman"/>
                <w:sz w:val="16"/>
                <w:szCs w:val="16"/>
              </w:rPr>
              <w:t xml:space="preserve"> </w:t>
            </w:r>
            <w:r w:rsidRPr="00DF22FB">
              <w:rPr>
                <w:rFonts w:ascii="Times New Roman" w:eastAsia="Calibri" w:hAnsi="Times New Roman" w:cs="Times New Roman"/>
                <w:sz w:val="20"/>
                <w:szCs w:val="20"/>
              </w:rPr>
              <w:object w:dxaOrig="225" w:dyaOrig="225" w14:anchorId="74412E5D">
                <v:shape id="_x0000_i1237" type="#_x0000_t75" style="width:63.7pt;height:13.3pt" o:ole="">
                  <v:imagedata r:id="rId88" o:title=""/>
                </v:shape>
                <w:control r:id="rId89" w:name="TextBox782012" w:shapeid="_x0000_i1237"/>
              </w:object>
            </w:r>
          </w:p>
        </w:tc>
        <w:tc>
          <w:tcPr>
            <w:tcW w:w="1981" w:type="dxa"/>
            <w:shd w:val="pct5" w:color="auto" w:fill="auto"/>
            <w:vAlign w:val="center"/>
          </w:tcPr>
          <w:p w14:paraId="623E33AE" w14:textId="0EA50D6D" w:rsidR="00E43075" w:rsidRDefault="00E43075" w:rsidP="00E43075">
            <w:r w:rsidRPr="00174F9F">
              <w:rPr>
                <w:rFonts w:ascii="Times New Roman" w:eastAsia="Calibri" w:hAnsi="Times New Roman" w:cs="Times New Roman"/>
                <w:sz w:val="20"/>
                <w:szCs w:val="20"/>
              </w:rPr>
              <w:object w:dxaOrig="225" w:dyaOrig="225" w14:anchorId="039CA458">
                <v:shape id="_x0000_i1239" type="#_x0000_t75" style="width:27.05pt;height:13.3pt" o:ole="">
                  <v:imagedata r:id="rId23" o:title=""/>
                </v:shape>
                <w:control r:id="rId90" w:name="TextBox783161120" w:shapeid="_x0000_i1239"/>
              </w:object>
            </w:r>
            <w:r w:rsidRPr="00174F9F">
              <w:rPr>
                <w:rFonts w:ascii="Times New Roman" w:eastAsia="Calibri" w:hAnsi="Times New Roman" w:cs="Times New Roman"/>
                <w:sz w:val="20"/>
                <w:szCs w:val="20"/>
              </w:rPr>
              <w:t>/</w:t>
            </w:r>
            <w:r w:rsidRPr="00174F9F">
              <w:rPr>
                <w:rFonts w:ascii="Times New Roman" w:eastAsia="Calibri" w:hAnsi="Times New Roman" w:cs="Times New Roman"/>
                <w:sz w:val="20"/>
                <w:szCs w:val="20"/>
              </w:rPr>
              <w:object w:dxaOrig="225" w:dyaOrig="225" w14:anchorId="2B596F81">
                <v:shape id="_x0000_i1241" type="#_x0000_t75" style="width:27.05pt;height:13.3pt" o:ole="">
                  <v:imagedata r:id="rId23" o:title=""/>
                </v:shape>
                <w:control r:id="rId91" w:name="TextBox783161119" w:shapeid="_x0000_i1241"/>
              </w:object>
            </w:r>
            <w:r w:rsidRPr="00174F9F">
              <w:rPr>
                <w:rFonts w:ascii="Times New Roman" w:eastAsia="Calibri" w:hAnsi="Times New Roman" w:cs="Times New Roman"/>
                <w:sz w:val="20"/>
                <w:szCs w:val="20"/>
              </w:rPr>
              <w:t>/</w:t>
            </w:r>
            <w:r w:rsidRPr="00174F9F">
              <w:rPr>
                <w:rFonts w:ascii="Times New Roman" w:eastAsia="Calibri" w:hAnsi="Times New Roman" w:cs="Times New Roman"/>
                <w:sz w:val="20"/>
                <w:szCs w:val="20"/>
              </w:rPr>
              <w:object w:dxaOrig="225" w:dyaOrig="225" w14:anchorId="21176FCC">
                <v:shape id="_x0000_i1243" type="#_x0000_t75" style="width:27.05pt;height:13.3pt" o:ole="">
                  <v:imagedata r:id="rId23" o:title=""/>
                </v:shape>
                <w:control r:id="rId92" w:name="TextBox783161129" w:shapeid="_x0000_i1243"/>
              </w:object>
            </w:r>
          </w:p>
        </w:tc>
      </w:tr>
      <w:tr w:rsidR="00E43075" w14:paraId="28B48C51" w14:textId="77777777" w:rsidTr="002009F3">
        <w:tc>
          <w:tcPr>
            <w:tcW w:w="8261" w:type="dxa"/>
            <w:shd w:val="clear" w:color="auto" w:fill="auto"/>
            <w:vAlign w:val="bottom"/>
          </w:tcPr>
          <w:p w14:paraId="5B1D258C" w14:textId="6F9A1D50" w:rsidR="00E43075" w:rsidRPr="00F3316B" w:rsidRDefault="00E43075" w:rsidP="00E43075">
            <w:pPr>
              <w:pStyle w:val="NoSpacing"/>
              <w:rPr>
                <w:rFonts w:ascii="Times New Roman" w:hAnsi="Times New Roman" w:cs="Times New Roman"/>
                <w:sz w:val="20"/>
                <w:szCs w:val="20"/>
              </w:rPr>
            </w:pPr>
            <w:r w:rsidRPr="00F3316B">
              <w:rPr>
                <w:rFonts w:ascii="Times New Roman" w:hAnsi="Times New Roman" w:cs="Times New Roman"/>
                <w:sz w:val="20"/>
                <w:szCs w:val="20"/>
              </w:rPr>
              <w:t>Obtain receipts and logs for procurement and departmental cards.  Total $</w:t>
            </w:r>
            <w:r w:rsidRPr="00DF22FB">
              <w:rPr>
                <w:rFonts w:ascii="Times New Roman" w:eastAsia="Calibri" w:hAnsi="Times New Roman" w:cs="Times New Roman"/>
                <w:sz w:val="20"/>
                <w:szCs w:val="20"/>
              </w:rPr>
              <w:object w:dxaOrig="225" w:dyaOrig="225" w14:anchorId="1B28A6F9">
                <v:shape id="_x0000_i1245" type="#_x0000_t75" style="width:102.8pt;height:13.3pt" o:ole="">
                  <v:imagedata r:id="rId93" o:title=""/>
                </v:shape>
                <w:control r:id="rId94" w:name="TextBox782014" w:shapeid="_x0000_i1245"/>
              </w:object>
            </w:r>
          </w:p>
        </w:tc>
        <w:tc>
          <w:tcPr>
            <w:tcW w:w="1981" w:type="dxa"/>
            <w:shd w:val="clear" w:color="auto" w:fill="auto"/>
            <w:vAlign w:val="center"/>
          </w:tcPr>
          <w:p w14:paraId="08365DAE" w14:textId="32BC5B16" w:rsidR="00E43075" w:rsidRDefault="00E43075" w:rsidP="00E43075">
            <w:r w:rsidRPr="00174F9F">
              <w:rPr>
                <w:rFonts w:ascii="Times New Roman" w:eastAsia="Calibri" w:hAnsi="Times New Roman" w:cs="Times New Roman"/>
                <w:sz w:val="20"/>
                <w:szCs w:val="20"/>
              </w:rPr>
              <w:object w:dxaOrig="225" w:dyaOrig="225" w14:anchorId="019A6B56">
                <v:shape id="_x0000_i1247" type="#_x0000_t75" style="width:27.05pt;height:13.3pt" o:ole="">
                  <v:imagedata r:id="rId23" o:title=""/>
                </v:shape>
                <w:control r:id="rId95" w:name="TextBox783161110" w:shapeid="_x0000_i1247"/>
              </w:object>
            </w:r>
            <w:r w:rsidRPr="00174F9F">
              <w:rPr>
                <w:rFonts w:ascii="Times New Roman" w:eastAsia="Calibri" w:hAnsi="Times New Roman" w:cs="Times New Roman"/>
                <w:sz w:val="20"/>
                <w:szCs w:val="20"/>
              </w:rPr>
              <w:t>/</w:t>
            </w:r>
            <w:r w:rsidRPr="00174F9F">
              <w:rPr>
                <w:rFonts w:ascii="Times New Roman" w:eastAsia="Calibri" w:hAnsi="Times New Roman" w:cs="Times New Roman"/>
                <w:sz w:val="20"/>
                <w:szCs w:val="20"/>
              </w:rPr>
              <w:object w:dxaOrig="225" w:dyaOrig="225" w14:anchorId="1C1483A8">
                <v:shape id="_x0000_i1249" type="#_x0000_t75" style="width:27.05pt;height:13.3pt" o:ole="">
                  <v:imagedata r:id="rId23" o:title=""/>
                </v:shape>
                <w:control r:id="rId96" w:name="TextBox783161118" w:shapeid="_x0000_i1249"/>
              </w:object>
            </w:r>
            <w:r w:rsidRPr="00174F9F">
              <w:rPr>
                <w:rFonts w:ascii="Times New Roman" w:eastAsia="Calibri" w:hAnsi="Times New Roman" w:cs="Times New Roman"/>
                <w:sz w:val="20"/>
                <w:szCs w:val="20"/>
              </w:rPr>
              <w:t>/</w:t>
            </w:r>
            <w:r w:rsidRPr="00174F9F">
              <w:rPr>
                <w:rFonts w:ascii="Times New Roman" w:eastAsia="Calibri" w:hAnsi="Times New Roman" w:cs="Times New Roman"/>
                <w:sz w:val="20"/>
                <w:szCs w:val="20"/>
              </w:rPr>
              <w:object w:dxaOrig="225" w:dyaOrig="225" w14:anchorId="5A0B8D76">
                <v:shape id="_x0000_i1251" type="#_x0000_t75" style="width:27.05pt;height:13.3pt" o:ole="">
                  <v:imagedata r:id="rId23" o:title=""/>
                </v:shape>
                <w:control r:id="rId97" w:name="TextBox783161128" w:shapeid="_x0000_i1251"/>
              </w:object>
            </w:r>
          </w:p>
        </w:tc>
      </w:tr>
      <w:tr w:rsidR="00372D0E" w14:paraId="254791C8" w14:textId="77777777" w:rsidTr="002009F3">
        <w:tc>
          <w:tcPr>
            <w:tcW w:w="10242" w:type="dxa"/>
            <w:gridSpan w:val="2"/>
            <w:shd w:val="pct5" w:color="auto" w:fill="auto"/>
            <w:vAlign w:val="bottom"/>
          </w:tcPr>
          <w:p w14:paraId="3177CA6E" w14:textId="77777777" w:rsidR="00372D0E" w:rsidRPr="00F3316B" w:rsidRDefault="00372D0E" w:rsidP="00372D0E">
            <w:pPr>
              <w:pStyle w:val="NoSpacing"/>
              <w:rPr>
                <w:rFonts w:ascii="Times New Roman" w:hAnsi="Times New Roman" w:cs="Times New Roman"/>
                <w:sz w:val="20"/>
                <w:szCs w:val="20"/>
              </w:rPr>
            </w:pPr>
            <w:r w:rsidRPr="00F3316B">
              <w:rPr>
                <w:rFonts w:ascii="Times New Roman" w:hAnsi="Times New Roman" w:cs="Times New Roman"/>
                <w:sz w:val="20"/>
                <w:szCs w:val="20"/>
              </w:rPr>
              <w:t>Remarks:</w:t>
            </w:r>
          </w:p>
          <w:p w14:paraId="5B9DB0FB" w14:textId="397FDE80" w:rsidR="00372D0E" w:rsidRPr="00F3316B" w:rsidRDefault="00372D0E" w:rsidP="00372D0E">
            <w:pPr>
              <w:pStyle w:val="NoSpacing"/>
              <w:rPr>
                <w:rFonts w:ascii="Times New Roman" w:hAnsi="Times New Roman" w:cs="Times New Roman"/>
                <w:sz w:val="20"/>
                <w:szCs w:val="20"/>
              </w:rPr>
            </w:pPr>
            <w:r w:rsidRPr="00F3316B">
              <w:rPr>
                <w:rFonts w:ascii="Times New Roman" w:hAnsi="Times New Roman" w:cs="Times New Roman"/>
                <w:sz w:val="20"/>
                <w:szCs w:val="20"/>
              </w:rPr>
              <w:object w:dxaOrig="225" w:dyaOrig="225" w14:anchorId="083ECD83">
                <v:shape id="_x0000_i1253" type="#_x0000_t75" style="width:499.4pt;height:74.1pt" o:ole="">
                  <v:imagedata r:id="rId98" o:title=""/>
                </v:shape>
                <w:control r:id="rId99" w:name="TextBox6" w:shapeid="_x0000_i1253"/>
              </w:object>
            </w:r>
          </w:p>
          <w:p w14:paraId="4B9B70EA" w14:textId="77777777" w:rsidR="00372D0E" w:rsidRPr="00F3316B" w:rsidRDefault="00372D0E" w:rsidP="00372D0E">
            <w:pPr>
              <w:pStyle w:val="NoSpacing"/>
              <w:rPr>
                <w:rFonts w:ascii="Times New Roman" w:hAnsi="Times New Roman" w:cs="Times New Roman"/>
                <w:sz w:val="20"/>
                <w:szCs w:val="20"/>
              </w:rPr>
            </w:pPr>
          </w:p>
        </w:tc>
      </w:tr>
    </w:tbl>
    <w:p w14:paraId="45B07827" w14:textId="77777777" w:rsidR="00BA0C8B" w:rsidRDefault="00BA0C8B" w:rsidP="007F304B">
      <w:pPr>
        <w:pStyle w:val="NoSpacing"/>
        <w:rPr>
          <w:rFonts w:ascii="Times New Roman" w:hAnsi="Times New Roman" w:cs="Times New Roman"/>
          <w:b/>
        </w:rPr>
      </w:pPr>
    </w:p>
    <w:p w14:paraId="1DFE497C" w14:textId="77777777" w:rsidR="00BA0C8B" w:rsidRDefault="00BA0C8B" w:rsidP="007F304B">
      <w:pPr>
        <w:pStyle w:val="NoSpacing"/>
        <w:rPr>
          <w:rFonts w:ascii="Times New Roman" w:hAnsi="Times New Roman" w:cs="Times New Roman"/>
          <w:b/>
        </w:rPr>
      </w:pPr>
      <w:r>
        <w:rPr>
          <w:rFonts w:ascii="Times New Roman" w:hAnsi="Times New Roman" w:cs="Times New Roman"/>
          <w:b/>
        </w:rPr>
        <w:t>_____________________________________  _________    _________________________________  __________</w:t>
      </w:r>
    </w:p>
    <w:p w14:paraId="3F55E14E" w14:textId="77777777" w:rsidR="000E06AD" w:rsidRDefault="006A504D" w:rsidP="006A504D">
      <w:pPr>
        <w:pStyle w:val="NoSpacing"/>
        <w:tabs>
          <w:tab w:val="left" w:pos="90"/>
          <w:tab w:val="left" w:pos="4230"/>
          <w:tab w:val="left" w:pos="4320"/>
          <w:tab w:val="left" w:pos="5490"/>
          <w:tab w:val="left" w:pos="8460"/>
          <w:tab w:val="left" w:pos="9180"/>
          <w:tab w:val="left" w:pos="9270"/>
        </w:tabs>
        <w:rPr>
          <w:rFonts w:ascii="Times New Roman" w:hAnsi="Times New Roman" w:cs="Times New Roman"/>
          <w:b/>
        </w:rPr>
      </w:pPr>
      <w:r>
        <w:rPr>
          <w:rFonts w:ascii="Times New Roman" w:hAnsi="Times New Roman" w:cs="Times New Roman"/>
          <w:b/>
        </w:rPr>
        <w:tab/>
      </w:r>
      <w:r w:rsidR="00BA0C8B">
        <w:rPr>
          <w:rFonts w:ascii="Times New Roman" w:hAnsi="Times New Roman" w:cs="Times New Roman"/>
          <w:b/>
        </w:rPr>
        <w:t>Employee Signature</w:t>
      </w:r>
      <w:r>
        <w:rPr>
          <w:rFonts w:ascii="Times New Roman" w:hAnsi="Times New Roman" w:cs="Times New Roman"/>
          <w:b/>
        </w:rPr>
        <w:tab/>
      </w:r>
      <w:r w:rsidR="00BA0C8B">
        <w:rPr>
          <w:rFonts w:ascii="Times New Roman" w:hAnsi="Times New Roman" w:cs="Times New Roman"/>
          <w:b/>
        </w:rPr>
        <w:t>Date</w:t>
      </w:r>
      <w:r w:rsidR="00BA0C8B">
        <w:rPr>
          <w:rFonts w:ascii="Times New Roman" w:hAnsi="Times New Roman" w:cs="Times New Roman"/>
          <w:b/>
        </w:rPr>
        <w:tab/>
      </w:r>
      <w:r>
        <w:rPr>
          <w:rFonts w:ascii="Times New Roman" w:hAnsi="Times New Roman" w:cs="Times New Roman"/>
          <w:b/>
        </w:rPr>
        <w:t>Supervisor Signature</w:t>
      </w:r>
      <w:r>
        <w:rPr>
          <w:rFonts w:ascii="Times New Roman" w:hAnsi="Times New Roman" w:cs="Times New Roman"/>
          <w:b/>
        </w:rPr>
        <w:tab/>
      </w:r>
      <w:r>
        <w:rPr>
          <w:rFonts w:ascii="Times New Roman" w:hAnsi="Times New Roman" w:cs="Times New Roman"/>
          <w:b/>
        </w:rPr>
        <w:tab/>
        <w:t>Date</w:t>
      </w:r>
      <w:r w:rsidR="00BA0C8B">
        <w:rPr>
          <w:rFonts w:ascii="Times New Roman" w:hAnsi="Times New Roman" w:cs="Times New Roman"/>
          <w:b/>
        </w:rPr>
        <w:tab/>
      </w:r>
    </w:p>
    <w:p w14:paraId="5CB13D35" w14:textId="77777777" w:rsidR="00E8291F" w:rsidRDefault="00542FCE" w:rsidP="00542FCE">
      <w:pPr>
        <w:tabs>
          <w:tab w:val="left" w:pos="1134"/>
        </w:tabs>
        <w:rPr>
          <w:rFonts w:ascii="Times New Roman" w:hAnsi="Times New Roman" w:cs="Times New Roman"/>
          <w:b/>
        </w:rPr>
      </w:pPr>
      <w:r>
        <w:rPr>
          <w:rFonts w:ascii="Times New Roman" w:hAnsi="Times New Roman" w:cs="Times New Roman"/>
          <w:b/>
        </w:rPr>
        <w:lastRenderedPageBreak/>
        <w:tab/>
      </w:r>
    </w:p>
    <w:p w14:paraId="16860C39" w14:textId="77777777" w:rsidR="000E06AD" w:rsidRPr="000E06AD" w:rsidRDefault="000E06AD" w:rsidP="000E06AD">
      <w:pPr>
        <w:jc w:val="center"/>
        <w:rPr>
          <w:rFonts w:ascii="Times New Roman" w:hAnsi="Times New Roman" w:cs="Times New Roman"/>
          <w:b/>
        </w:rPr>
      </w:pPr>
      <w:r w:rsidRPr="000E06AD">
        <w:rPr>
          <w:rFonts w:ascii="Times New Roman" w:hAnsi="Times New Roman" w:cs="Times New Roman"/>
          <w:b/>
        </w:rPr>
        <w:t>—TRANSITIONS—</w:t>
      </w:r>
    </w:p>
    <w:p w14:paraId="2F8FA4C0" w14:textId="77777777" w:rsidR="000E06AD" w:rsidRPr="000E06AD" w:rsidRDefault="000E06AD" w:rsidP="000E06AD">
      <w:pPr>
        <w:jc w:val="center"/>
        <w:rPr>
          <w:rFonts w:ascii="Times New Roman" w:hAnsi="Times New Roman" w:cs="Times New Roman"/>
          <w:b/>
        </w:rPr>
      </w:pPr>
      <w:r w:rsidRPr="000E06AD">
        <w:rPr>
          <w:rFonts w:ascii="Times New Roman" w:hAnsi="Times New Roman" w:cs="Times New Roman"/>
          <w:b/>
        </w:rPr>
        <w:t>A GUIDE TO LEAVING TEXAS A&amp;M FOREST SERVICE</w:t>
      </w:r>
    </w:p>
    <w:p w14:paraId="34B01C83" w14:textId="77777777" w:rsidR="000E06AD" w:rsidRPr="000E06AD" w:rsidRDefault="000E06AD" w:rsidP="000E06AD">
      <w:pPr>
        <w:jc w:val="both"/>
        <w:rPr>
          <w:rFonts w:ascii="Times New Roman" w:hAnsi="Times New Roman" w:cs="Times New Roman"/>
        </w:rPr>
      </w:pPr>
      <w:r w:rsidRPr="000E06AD">
        <w:rPr>
          <w:rFonts w:ascii="Times New Roman" w:hAnsi="Times New Roman" w:cs="Times New Roman"/>
        </w:rPr>
        <w:t>As you leave Texas A&amp;M Forest Service employment, you should be aware of all the benefits available to you.  This section provides a summary of those benefits and discusses other issues regarding your departure.</w:t>
      </w:r>
    </w:p>
    <w:p w14:paraId="6342A15C" w14:textId="77777777" w:rsidR="000E06AD" w:rsidRPr="000E06AD" w:rsidRDefault="000E06AD" w:rsidP="000E06AD">
      <w:pPr>
        <w:jc w:val="both"/>
        <w:rPr>
          <w:rFonts w:ascii="Times New Roman" w:hAnsi="Times New Roman" w:cs="Times New Roman"/>
          <w:b/>
        </w:rPr>
      </w:pPr>
      <w:r w:rsidRPr="000E06AD">
        <w:rPr>
          <w:rFonts w:ascii="Times New Roman" w:hAnsi="Times New Roman" w:cs="Times New Roman"/>
          <w:b/>
        </w:rPr>
        <w:t>Health, Vision, Dental Coverage</w:t>
      </w:r>
    </w:p>
    <w:p w14:paraId="0E35231D" w14:textId="77777777" w:rsidR="000E06AD" w:rsidRPr="000E06AD" w:rsidRDefault="000E06AD" w:rsidP="000E06AD">
      <w:pPr>
        <w:jc w:val="both"/>
        <w:rPr>
          <w:rFonts w:ascii="Times New Roman" w:hAnsi="Times New Roman" w:cs="Times New Roman"/>
        </w:rPr>
      </w:pPr>
      <w:r w:rsidRPr="000E06AD">
        <w:rPr>
          <w:rFonts w:ascii="Times New Roman" w:hAnsi="Times New Roman" w:cs="Times New Roman"/>
        </w:rPr>
        <w:t xml:space="preserve">Your health, vision, and/or dental coverage will continue through the last day of the month in which your employment ends.  After your coverage ends, you may elect to continue group health, vision, and/or dental coverage for up to 18 months under the Consolidated Omnibus Budget Reconciliation Act of 1985 (COBRA); however, you must pay the full premium plus 2%.  If you are enrolled in the Dental HMO but will be moving out of its service area, you can enroll in the A&amp;M Care Dental PPO plan.  COBRA election form will be mailed to your home address.  </w:t>
      </w:r>
    </w:p>
    <w:p w14:paraId="2790B719" w14:textId="77777777" w:rsidR="000E06AD" w:rsidRPr="000E06AD" w:rsidRDefault="000E06AD" w:rsidP="000E06AD">
      <w:pPr>
        <w:jc w:val="both"/>
        <w:rPr>
          <w:rFonts w:ascii="Times New Roman" w:hAnsi="Times New Roman" w:cs="Times New Roman"/>
        </w:rPr>
      </w:pPr>
      <w:r w:rsidRPr="000E06AD">
        <w:rPr>
          <w:rFonts w:ascii="Times New Roman" w:hAnsi="Times New Roman" w:cs="Times New Roman"/>
        </w:rPr>
        <w:t xml:space="preserve">After your COBRA coverage expires, or if you choose not to continue health coverage through COBRA, you can apply for the health coverage under an individual insurance policy, which most health plans offer.  However, your benefits may be different from those you received under the A&amp;M System policy.  You may also be able to enroll in individual health insurance through </w:t>
      </w:r>
      <w:hyperlink r:id="rId100" w:history="1">
        <w:r w:rsidRPr="000E06AD">
          <w:rPr>
            <w:rFonts w:ascii="Times New Roman" w:hAnsi="Times New Roman" w:cs="Times New Roman"/>
            <w:color w:val="0563C1" w:themeColor="hyperlink"/>
            <w:u w:val="single"/>
          </w:rPr>
          <w:t>https://www.healthcare.gov/</w:t>
        </w:r>
      </w:hyperlink>
      <w:r w:rsidRPr="000E06AD">
        <w:rPr>
          <w:rFonts w:ascii="Times New Roman" w:hAnsi="Times New Roman" w:cs="Times New Roman"/>
        </w:rPr>
        <w:t xml:space="preserve">.  </w:t>
      </w:r>
    </w:p>
    <w:p w14:paraId="75CD1052" w14:textId="77777777" w:rsidR="000E06AD" w:rsidRPr="000E06AD" w:rsidRDefault="000E06AD" w:rsidP="000E06AD">
      <w:pPr>
        <w:jc w:val="both"/>
        <w:rPr>
          <w:rFonts w:ascii="Times New Roman" w:hAnsi="Times New Roman" w:cs="Times New Roman"/>
          <w:b/>
        </w:rPr>
      </w:pPr>
      <w:r w:rsidRPr="000E06AD">
        <w:rPr>
          <w:rFonts w:ascii="Times New Roman" w:hAnsi="Times New Roman" w:cs="Times New Roman"/>
          <w:b/>
        </w:rPr>
        <w:t>Other Insurance Coverages</w:t>
      </w:r>
    </w:p>
    <w:p w14:paraId="56F81C9D" w14:textId="77777777" w:rsidR="000E06AD" w:rsidRPr="000E06AD" w:rsidRDefault="000E06AD" w:rsidP="000E06AD">
      <w:pPr>
        <w:jc w:val="both"/>
        <w:rPr>
          <w:rFonts w:ascii="Times New Roman" w:hAnsi="Times New Roman" w:cs="Times New Roman"/>
        </w:rPr>
      </w:pPr>
      <w:r w:rsidRPr="000E06AD">
        <w:rPr>
          <w:rFonts w:ascii="Times New Roman" w:hAnsi="Times New Roman" w:cs="Times New Roman"/>
        </w:rPr>
        <w:t xml:space="preserve">Your Basic Life/Basic Accidental Death and Dismemberment (AD&amp;D), Alternate Basic Life, Optional Life, Dependent Life and Option A&amp;D coverages will continue through the last day of the month in which your employment ends.  Within 31 days after your coverage ends, you may convert these coverages to individual policies without providing evidence of good health.  The terms of and premiums for these conversion policies will be different from those provided through the A&amp;M System.  Human Resources can provide information and application forms for conversion coverage. </w:t>
      </w:r>
    </w:p>
    <w:p w14:paraId="076E9293" w14:textId="77777777" w:rsidR="000E06AD" w:rsidRPr="000E06AD" w:rsidRDefault="000E06AD" w:rsidP="000E06AD">
      <w:pPr>
        <w:jc w:val="both"/>
        <w:rPr>
          <w:rFonts w:ascii="Times New Roman" w:hAnsi="Times New Roman" w:cs="Times New Roman"/>
          <w:b/>
        </w:rPr>
      </w:pPr>
      <w:r w:rsidRPr="000E06AD">
        <w:rPr>
          <w:rFonts w:ascii="Times New Roman" w:hAnsi="Times New Roman" w:cs="Times New Roman"/>
          <w:b/>
        </w:rPr>
        <w:t>Tax-Deferred Accounts</w:t>
      </w:r>
    </w:p>
    <w:p w14:paraId="37F9B538" w14:textId="77777777" w:rsidR="000E06AD" w:rsidRPr="000E06AD" w:rsidRDefault="000E06AD" w:rsidP="000E06AD">
      <w:pPr>
        <w:jc w:val="both"/>
        <w:rPr>
          <w:rFonts w:ascii="Times New Roman" w:hAnsi="Times New Roman" w:cs="Times New Roman"/>
        </w:rPr>
      </w:pPr>
      <w:r w:rsidRPr="000E06AD">
        <w:rPr>
          <w:rFonts w:ascii="Times New Roman" w:hAnsi="Times New Roman" w:cs="Times New Roman"/>
        </w:rPr>
        <w:t xml:space="preserve">Tax-Deferred Account (TDA) and/or Texa$aver Deferred Compensation Plan contributions will stop on the date you terminate employment.  </w:t>
      </w:r>
    </w:p>
    <w:p w14:paraId="01A9F871" w14:textId="77777777" w:rsidR="000E06AD" w:rsidRPr="000E06AD" w:rsidRDefault="000E06AD" w:rsidP="000E06AD">
      <w:pPr>
        <w:jc w:val="both"/>
        <w:rPr>
          <w:rFonts w:ascii="Times New Roman" w:hAnsi="Times New Roman" w:cs="Times New Roman"/>
        </w:rPr>
      </w:pPr>
      <w:r w:rsidRPr="000E06AD">
        <w:rPr>
          <w:rFonts w:ascii="Times New Roman" w:hAnsi="Times New Roman" w:cs="Times New Roman"/>
        </w:rPr>
        <w:t>If you are enrolled in a TDA, you may choose to:</w:t>
      </w:r>
    </w:p>
    <w:p w14:paraId="70ACCB62" w14:textId="77777777" w:rsidR="000E06AD" w:rsidRPr="000E06AD" w:rsidRDefault="000E06AD" w:rsidP="000E06AD">
      <w:pPr>
        <w:numPr>
          <w:ilvl w:val="0"/>
          <w:numId w:val="2"/>
        </w:numPr>
        <w:contextualSpacing/>
        <w:jc w:val="both"/>
        <w:rPr>
          <w:rFonts w:ascii="Times New Roman" w:hAnsi="Times New Roman" w:cs="Times New Roman"/>
        </w:rPr>
      </w:pPr>
      <w:r w:rsidRPr="000E06AD">
        <w:rPr>
          <w:rFonts w:ascii="Times New Roman" w:hAnsi="Times New Roman" w:cs="Times New Roman"/>
        </w:rPr>
        <w:t>Leave your account as-is until you retire, become disabled or die;</w:t>
      </w:r>
    </w:p>
    <w:p w14:paraId="3003619E" w14:textId="77777777" w:rsidR="000E06AD" w:rsidRPr="000E06AD" w:rsidRDefault="000E06AD" w:rsidP="000E06AD">
      <w:pPr>
        <w:numPr>
          <w:ilvl w:val="0"/>
          <w:numId w:val="2"/>
        </w:numPr>
        <w:contextualSpacing/>
        <w:jc w:val="both"/>
        <w:rPr>
          <w:rFonts w:ascii="Times New Roman" w:hAnsi="Times New Roman" w:cs="Times New Roman"/>
        </w:rPr>
      </w:pPr>
      <w:r w:rsidRPr="000E06AD">
        <w:rPr>
          <w:rFonts w:ascii="Times New Roman" w:hAnsi="Times New Roman" w:cs="Times New Roman"/>
        </w:rPr>
        <w:t>Roll over your account to an individual retirement account (IRA);</w:t>
      </w:r>
    </w:p>
    <w:p w14:paraId="0CC4C8E3" w14:textId="77777777" w:rsidR="000E06AD" w:rsidRPr="000E06AD" w:rsidRDefault="000E06AD" w:rsidP="000E06AD">
      <w:pPr>
        <w:numPr>
          <w:ilvl w:val="0"/>
          <w:numId w:val="2"/>
        </w:numPr>
        <w:contextualSpacing/>
        <w:jc w:val="both"/>
        <w:rPr>
          <w:rFonts w:ascii="Times New Roman" w:hAnsi="Times New Roman" w:cs="Times New Roman"/>
        </w:rPr>
      </w:pPr>
      <w:r w:rsidRPr="000E06AD">
        <w:rPr>
          <w:rFonts w:ascii="Times New Roman" w:hAnsi="Times New Roman" w:cs="Times New Roman"/>
        </w:rPr>
        <w:t>Withdraw your account balance and pay tax on it (including 10% penalty tax unless you are disabled, leave A&amp;M System employment after age 55, or you take an annuity); or</w:t>
      </w:r>
    </w:p>
    <w:p w14:paraId="745B61D0" w14:textId="77777777" w:rsidR="000E06AD" w:rsidRDefault="000E06AD" w:rsidP="000E06AD">
      <w:pPr>
        <w:numPr>
          <w:ilvl w:val="0"/>
          <w:numId w:val="2"/>
        </w:numPr>
        <w:contextualSpacing/>
        <w:jc w:val="both"/>
        <w:rPr>
          <w:rFonts w:ascii="Times New Roman" w:hAnsi="Times New Roman" w:cs="Times New Roman"/>
        </w:rPr>
      </w:pPr>
      <w:r w:rsidRPr="000E06AD">
        <w:rPr>
          <w:rFonts w:ascii="Times New Roman" w:hAnsi="Times New Roman" w:cs="Times New Roman"/>
        </w:rPr>
        <w:t>If you are changing jobs and your new employer offers a similar plan, transfer your balance to that plan.</w:t>
      </w:r>
    </w:p>
    <w:p w14:paraId="70C44EFD" w14:textId="77777777" w:rsidR="00542FCE" w:rsidRPr="000E06AD" w:rsidRDefault="00542FCE" w:rsidP="00F46C41">
      <w:pPr>
        <w:ind w:left="720"/>
        <w:contextualSpacing/>
        <w:jc w:val="both"/>
        <w:rPr>
          <w:rFonts w:ascii="Times New Roman" w:hAnsi="Times New Roman" w:cs="Times New Roman"/>
        </w:rPr>
      </w:pPr>
    </w:p>
    <w:p w14:paraId="36172570" w14:textId="77777777" w:rsidR="000E06AD" w:rsidRPr="000E06AD" w:rsidRDefault="000E06AD" w:rsidP="000E06AD">
      <w:pPr>
        <w:jc w:val="both"/>
        <w:rPr>
          <w:rFonts w:ascii="Times New Roman" w:hAnsi="Times New Roman" w:cs="Times New Roman"/>
        </w:rPr>
      </w:pPr>
      <w:r w:rsidRPr="000E06AD">
        <w:rPr>
          <w:rFonts w:ascii="Times New Roman" w:hAnsi="Times New Roman" w:cs="Times New Roman"/>
        </w:rPr>
        <w:t>If you do not choose to leave your TDA account intact, you will need to contact your TDA vendor to find out what options are available for withdrawing your funds.</w:t>
      </w:r>
    </w:p>
    <w:p w14:paraId="31041853" w14:textId="77777777" w:rsidR="000E06AD" w:rsidRPr="000E06AD" w:rsidRDefault="000E06AD" w:rsidP="000E06AD">
      <w:pPr>
        <w:jc w:val="both"/>
        <w:rPr>
          <w:rFonts w:ascii="Times New Roman" w:hAnsi="Times New Roman" w:cs="Times New Roman"/>
          <w:b/>
        </w:rPr>
      </w:pPr>
      <w:r w:rsidRPr="000E06AD">
        <w:rPr>
          <w:rFonts w:ascii="Times New Roman" w:hAnsi="Times New Roman" w:cs="Times New Roman"/>
          <w:b/>
        </w:rPr>
        <w:t>Flexible Spending Accounts</w:t>
      </w:r>
    </w:p>
    <w:p w14:paraId="0525EB71" w14:textId="77777777" w:rsidR="000E06AD" w:rsidRPr="000E06AD" w:rsidRDefault="000E06AD" w:rsidP="000E06AD">
      <w:pPr>
        <w:jc w:val="both"/>
        <w:rPr>
          <w:rFonts w:ascii="Times New Roman" w:hAnsi="Times New Roman" w:cs="Times New Roman"/>
        </w:rPr>
      </w:pPr>
      <w:r w:rsidRPr="000E06AD">
        <w:rPr>
          <w:rFonts w:ascii="Times New Roman" w:hAnsi="Times New Roman" w:cs="Times New Roman"/>
        </w:rPr>
        <w:t>If you are enrolled in a Health Care Spending Account, you may continue participating for the remainder of the plan year by electing COBRA continuation.  The cost will be the amount of your current deduction plus 2%, but you will no longer be able to contribute using before-tax dollars.  If you choose not to contribute to your account after your employment ends, you can be reimbursed only for eligible charges incurred up to the last day of the month in which you stopped receiving pay.  PayFlex, the plan administrator, will send you a COBRA form to complete and return if you wish to continue contributing.</w:t>
      </w:r>
    </w:p>
    <w:p w14:paraId="1AC605E0" w14:textId="77777777" w:rsidR="000E06AD" w:rsidRPr="000E06AD" w:rsidRDefault="000E06AD" w:rsidP="000E06AD">
      <w:pPr>
        <w:jc w:val="both"/>
        <w:rPr>
          <w:rFonts w:ascii="Times New Roman" w:hAnsi="Times New Roman" w:cs="Times New Roman"/>
        </w:rPr>
      </w:pPr>
      <w:r w:rsidRPr="000E06AD">
        <w:rPr>
          <w:rFonts w:ascii="Times New Roman" w:hAnsi="Times New Roman" w:cs="Times New Roman"/>
        </w:rPr>
        <w:lastRenderedPageBreak/>
        <w:t>If you are enrolled in a Dependent Day Care Account which you terminate employment, you will no longer be able to contribute to your account.  However, you may continue submitting claims incurred through August 31 of the current plan year against the balance of your account.  You may submit claims until November 30 of the next plan year.  The administrative fee will be deducted each month through August as long as you have an account balance.  (After that, this fee will be deducted during September, October and November only if a claim is processed during these months).</w:t>
      </w:r>
    </w:p>
    <w:p w14:paraId="39DC2237" w14:textId="77777777" w:rsidR="000E06AD" w:rsidRPr="000E06AD" w:rsidRDefault="000E06AD" w:rsidP="000E06AD">
      <w:pPr>
        <w:autoSpaceDE w:val="0"/>
        <w:autoSpaceDN w:val="0"/>
        <w:adjustRightInd w:val="0"/>
        <w:jc w:val="both"/>
        <w:rPr>
          <w:rFonts w:ascii="Times New Roman" w:hAnsi="Times New Roman" w:cs="Times New Roman"/>
          <w:b/>
        </w:rPr>
      </w:pPr>
      <w:r w:rsidRPr="000E06AD">
        <w:rPr>
          <w:rFonts w:ascii="Times New Roman" w:hAnsi="Times New Roman" w:cs="Times New Roman"/>
          <w:b/>
        </w:rPr>
        <w:t>Optional Retirement Program (ORP)</w:t>
      </w:r>
    </w:p>
    <w:p w14:paraId="4D196887" w14:textId="77777777" w:rsidR="000E06AD" w:rsidRPr="000E06AD" w:rsidRDefault="000E06AD" w:rsidP="000E06AD">
      <w:pPr>
        <w:autoSpaceDE w:val="0"/>
        <w:autoSpaceDN w:val="0"/>
        <w:adjustRightInd w:val="0"/>
        <w:jc w:val="both"/>
        <w:rPr>
          <w:rFonts w:ascii="Times New Roman" w:hAnsi="Times New Roman" w:cs="Times New Roman"/>
        </w:rPr>
      </w:pPr>
      <w:r w:rsidRPr="000E06AD">
        <w:rPr>
          <w:rFonts w:ascii="Times New Roman" w:hAnsi="Times New Roman" w:cs="Times New Roman"/>
        </w:rPr>
        <w:t>Contributions will no longer be made to your ORP account after your employment ends, and you will have the option to withdraw your contributions (provided you are terminating employment with all Texas public institutions of higher education) or leave your retirement account intact until you reach at least age 55.</w:t>
      </w:r>
    </w:p>
    <w:p w14:paraId="62CBE6FF" w14:textId="77777777" w:rsidR="000E06AD" w:rsidRPr="000E06AD" w:rsidRDefault="000E06AD" w:rsidP="000E06AD">
      <w:pPr>
        <w:autoSpaceDE w:val="0"/>
        <w:autoSpaceDN w:val="0"/>
        <w:adjustRightInd w:val="0"/>
        <w:jc w:val="both"/>
        <w:rPr>
          <w:rFonts w:ascii="Times New Roman" w:hAnsi="Times New Roman" w:cs="Times New Roman"/>
        </w:rPr>
      </w:pPr>
      <w:r w:rsidRPr="000E06AD">
        <w:rPr>
          <w:rFonts w:ascii="Times New Roman" w:hAnsi="Times New Roman" w:cs="Times New Roman"/>
        </w:rPr>
        <w:t>If you leave your account intact, you may be eligible for group insurance benefits later as a retiree when you meet the criteria listed under Regaining System Benefits as a Retiree.</w:t>
      </w:r>
    </w:p>
    <w:p w14:paraId="4369AA51" w14:textId="77777777" w:rsidR="000E06AD" w:rsidRPr="000E06AD" w:rsidRDefault="000E06AD" w:rsidP="000E06AD">
      <w:pPr>
        <w:autoSpaceDE w:val="0"/>
        <w:autoSpaceDN w:val="0"/>
        <w:adjustRightInd w:val="0"/>
        <w:jc w:val="both"/>
        <w:rPr>
          <w:rFonts w:ascii="Times New Roman" w:hAnsi="Times New Roman" w:cs="Times New Roman"/>
        </w:rPr>
      </w:pPr>
      <w:r w:rsidRPr="000E06AD">
        <w:rPr>
          <w:rFonts w:ascii="Times New Roman" w:hAnsi="Times New Roman" w:cs="Times New Roman"/>
        </w:rPr>
        <w:t>If you withdraw funds from your account, you may be subject to taxes and penalties. To withdraw from your account, you should contact your ORP vendor.</w:t>
      </w:r>
    </w:p>
    <w:p w14:paraId="47B7AB8F" w14:textId="77777777" w:rsidR="000E06AD" w:rsidRPr="000E06AD" w:rsidRDefault="000E06AD" w:rsidP="000E06AD">
      <w:pPr>
        <w:autoSpaceDE w:val="0"/>
        <w:autoSpaceDN w:val="0"/>
        <w:adjustRightInd w:val="0"/>
        <w:jc w:val="both"/>
        <w:rPr>
          <w:rFonts w:ascii="Times New Roman" w:hAnsi="Times New Roman" w:cs="Times New Roman"/>
        </w:rPr>
      </w:pPr>
      <w:r w:rsidRPr="000E06AD">
        <w:rPr>
          <w:rFonts w:ascii="Times New Roman" w:hAnsi="Times New Roman" w:cs="Times New Roman"/>
        </w:rPr>
        <w:t>Regardless of whether or not you want to withdraw your funds, you will need to complete an ORP Notification of Change in Status Form, available from Human Resources or Payroll.</w:t>
      </w:r>
    </w:p>
    <w:p w14:paraId="6C3D6763" w14:textId="77777777" w:rsidR="000E06AD" w:rsidRPr="000E06AD" w:rsidRDefault="000E06AD" w:rsidP="000E06AD">
      <w:pPr>
        <w:jc w:val="both"/>
        <w:rPr>
          <w:rFonts w:ascii="Times New Roman" w:hAnsi="Times New Roman" w:cs="Times New Roman"/>
          <w:b/>
        </w:rPr>
      </w:pPr>
      <w:r w:rsidRPr="000E06AD">
        <w:rPr>
          <w:rFonts w:ascii="Times New Roman" w:hAnsi="Times New Roman" w:cs="Times New Roman"/>
          <w:b/>
        </w:rPr>
        <w:t>Teacher Retirement System (TRS)</w:t>
      </w:r>
    </w:p>
    <w:p w14:paraId="0AB42406" w14:textId="77777777" w:rsidR="000E06AD" w:rsidRPr="000E06AD" w:rsidRDefault="000E06AD" w:rsidP="000E06AD">
      <w:pPr>
        <w:jc w:val="both"/>
        <w:rPr>
          <w:rFonts w:ascii="Times New Roman" w:hAnsi="Times New Roman" w:cs="Times New Roman"/>
        </w:rPr>
      </w:pPr>
      <w:r w:rsidRPr="000E06AD">
        <w:rPr>
          <w:rFonts w:ascii="Times New Roman" w:hAnsi="Times New Roman" w:cs="Times New Roman"/>
        </w:rPr>
        <w:t xml:space="preserve">When you leave System employment, your TRS contributions will end and you will have the option to leave your retirement account intact or withdraw or roll your contributions into another retirement plan.  </w:t>
      </w:r>
    </w:p>
    <w:p w14:paraId="3BD6B2C0" w14:textId="77777777" w:rsidR="000E06AD" w:rsidRPr="000E06AD" w:rsidRDefault="000E06AD" w:rsidP="000E06AD">
      <w:pPr>
        <w:jc w:val="both"/>
        <w:rPr>
          <w:rFonts w:ascii="Times New Roman" w:hAnsi="Times New Roman" w:cs="Times New Roman"/>
        </w:rPr>
      </w:pPr>
      <w:r w:rsidRPr="000E06AD">
        <w:rPr>
          <w:rFonts w:ascii="Times New Roman" w:hAnsi="Times New Roman" w:cs="Times New Roman"/>
        </w:rPr>
        <w:t xml:space="preserve">If you have at least 5 creditable years of service and you leave your TRS account intact, interest will continue to be credited to your account.  If you have fewer than five creditable years of service, your account will stop earning interest after you have been absent from TRS service for five consecutive years.  </w:t>
      </w:r>
    </w:p>
    <w:p w14:paraId="36944EE9" w14:textId="4CE01EA2" w:rsidR="000E06AD" w:rsidRPr="000E06AD" w:rsidRDefault="000E06AD" w:rsidP="000E06AD">
      <w:pPr>
        <w:jc w:val="both"/>
        <w:rPr>
          <w:rFonts w:ascii="Times New Roman" w:hAnsi="Times New Roman" w:cs="Times New Roman"/>
        </w:rPr>
      </w:pPr>
      <w:r w:rsidRPr="000E06AD">
        <w:rPr>
          <w:rFonts w:ascii="Times New Roman" w:hAnsi="Times New Roman" w:cs="Times New Roman"/>
        </w:rPr>
        <w:t xml:space="preserve">To withdraw or roll over funds, you must complete the TRS6 form, Application for Refund.  Mail the TRS6 form directly to TRS in Austin.  The address is on the form.  For TRS forms and information, call TRS at 800-223-8778 or contact TRS at </w:t>
      </w:r>
      <w:hyperlink r:id="rId101" w:history="1">
        <w:r w:rsidR="00F01C8C">
          <w:rPr>
            <w:rFonts w:ascii="Times New Roman" w:hAnsi="Times New Roman" w:cs="Times New Roman"/>
            <w:color w:val="0563C1" w:themeColor="hyperlink"/>
            <w:u w:val="single"/>
          </w:rPr>
          <w:t>https://www.trs.texas.gov/Pages/about_forms.aspx</w:t>
        </w:r>
      </w:hyperlink>
      <w:r w:rsidRPr="000E06AD">
        <w:rPr>
          <w:rFonts w:ascii="Times New Roman" w:hAnsi="Times New Roman" w:cs="Times New Roman"/>
        </w:rPr>
        <w:t xml:space="preserve">.  </w:t>
      </w:r>
    </w:p>
    <w:p w14:paraId="72A40E58" w14:textId="77777777" w:rsidR="000E06AD" w:rsidRPr="000E06AD" w:rsidRDefault="000E06AD" w:rsidP="000E06AD">
      <w:pPr>
        <w:jc w:val="both"/>
        <w:rPr>
          <w:rFonts w:ascii="Times New Roman" w:hAnsi="Times New Roman" w:cs="Times New Roman"/>
          <w:b/>
        </w:rPr>
      </w:pPr>
      <w:r w:rsidRPr="000E06AD">
        <w:rPr>
          <w:rFonts w:ascii="Times New Roman" w:hAnsi="Times New Roman" w:cs="Times New Roman"/>
          <w:b/>
        </w:rPr>
        <w:t>Vacation, Sick Leave and Compensatory Time</w:t>
      </w:r>
    </w:p>
    <w:p w14:paraId="1AC72DAC" w14:textId="77777777" w:rsidR="000E06AD" w:rsidRPr="000E06AD" w:rsidRDefault="000E06AD" w:rsidP="000E06AD">
      <w:pPr>
        <w:jc w:val="both"/>
        <w:rPr>
          <w:rFonts w:ascii="Times New Roman" w:hAnsi="Times New Roman" w:cs="Times New Roman"/>
        </w:rPr>
      </w:pPr>
      <w:r w:rsidRPr="000E06AD">
        <w:rPr>
          <w:rFonts w:ascii="Times New Roman" w:hAnsi="Times New Roman" w:cs="Times New Roman"/>
        </w:rPr>
        <w:t xml:space="preserve">Upon termination or separation, an employee who has completed six months of continuous state service is entitled to a lump sum for all eligible unused vacation time.  If you transfer without a break in service to another Texas state agency, your unused vacation balance will be transferred.  With your supervisors’ approval, you may request to remain on the payroll to exhaust accrued vacation. </w:t>
      </w:r>
    </w:p>
    <w:p w14:paraId="662FE1F2" w14:textId="77777777" w:rsidR="000E06AD" w:rsidRPr="000E06AD" w:rsidRDefault="000E06AD" w:rsidP="000E06AD">
      <w:pPr>
        <w:jc w:val="both"/>
        <w:rPr>
          <w:rFonts w:ascii="Times New Roman" w:hAnsi="Times New Roman" w:cs="Times New Roman"/>
        </w:rPr>
      </w:pPr>
      <w:r w:rsidRPr="000E06AD">
        <w:rPr>
          <w:rFonts w:ascii="Times New Roman" w:hAnsi="Times New Roman" w:cs="Times New Roman"/>
        </w:rPr>
        <w:t xml:space="preserve">If you are approved to remain on the payroll, you will retain all group benefit coverages and receive the state contribution toward your benefits until your vacation time is exhausted.   You will also continue to earn state service credit which will affect longevity pay and leave accrual rates if you later return to state employment.  However, you will not earn additional vacation or sick leave accruals and you may not use sick leave while you remain on the payroll to exhaust vacation.  </w:t>
      </w:r>
    </w:p>
    <w:p w14:paraId="55FBDF2C" w14:textId="77777777" w:rsidR="000E06AD" w:rsidRPr="000E06AD" w:rsidRDefault="000E06AD" w:rsidP="000E06AD">
      <w:pPr>
        <w:jc w:val="both"/>
        <w:rPr>
          <w:rFonts w:ascii="Times New Roman" w:hAnsi="Times New Roman" w:cs="Times New Roman"/>
        </w:rPr>
      </w:pPr>
      <w:r w:rsidRPr="000E06AD">
        <w:rPr>
          <w:rFonts w:ascii="Times New Roman" w:hAnsi="Times New Roman" w:cs="Times New Roman"/>
        </w:rPr>
        <w:t xml:space="preserve">Unused sick leave is not paid, but the hours remain on the books for 12 months.  If you go to work for a different state agency, state institution or Texas A&amp;M University System component within 12 months of terminating employment your sick leave balance will be reinstated and transferred to your new state employer.  If you reemploy with the same System component after a break in service of at least 30 days but no more than 12 months, your sick leave balance will be restored.  </w:t>
      </w:r>
    </w:p>
    <w:p w14:paraId="3AAD8828" w14:textId="77777777" w:rsidR="000E06AD" w:rsidRPr="000E06AD" w:rsidRDefault="000E06AD" w:rsidP="000E06AD">
      <w:pPr>
        <w:jc w:val="both"/>
        <w:rPr>
          <w:rFonts w:ascii="Times New Roman" w:hAnsi="Times New Roman" w:cs="Times New Roman"/>
        </w:rPr>
      </w:pPr>
      <w:r w:rsidRPr="000E06AD">
        <w:rPr>
          <w:rFonts w:ascii="Times New Roman" w:hAnsi="Times New Roman" w:cs="Times New Roman"/>
        </w:rPr>
        <w:t xml:space="preserve">You may also contribute your unused sick leave to the Texas A&amp;M Forest Service Sick Leave Pool.  Sick leave hours donated to the Pool are unable to transfer to another state agency or TAMUS component.  </w:t>
      </w:r>
    </w:p>
    <w:p w14:paraId="2E4D32F6" w14:textId="77777777" w:rsidR="000E06AD" w:rsidRPr="000E06AD" w:rsidRDefault="000E06AD" w:rsidP="000E06AD">
      <w:pPr>
        <w:jc w:val="both"/>
        <w:rPr>
          <w:rFonts w:ascii="Times New Roman" w:hAnsi="Times New Roman" w:cs="Times New Roman"/>
        </w:rPr>
      </w:pPr>
      <w:r w:rsidRPr="000E06AD">
        <w:rPr>
          <w:rFonts w:ascii="Times New Roman" w:hAnsi="Times New Roman" w:cs="Times New Roman"/>
        </w:rPr>
        <w:lastRenderedPageBreak/>
        <w:t xml:space="preserve">If you have earned compensatory time under the Fair Labor Standards Act (FLSA), you will be paid for any unused FLSA compensatory time.  However, you will not be paid for unused State compensatory time.  You may request to remain on the payroll to expand unused State compensatory time.  </w:t>
      </w:r>
    </w:p>
    <w:p w14:paraId="62A8C555" w14:textId="77777777" w:rsidR="000E06AD" w:rsidRPr="000E06AD" w:rsidRDefault="000E06AD" w:rsidP="000E06AD">
      <w:pPr>
        <w:jc w:val="both"/>
        <w:rPr>
          <w:rFonts w:ascii="Times New Roman" w:hAnsi="Times New Roman" w:cs="Times New Roman"/>
          <w:b/>
        </w:rPr>
      </w:pPr>
      <w:r w:rsidRPr="000E06AD">
        <w:rPr>
          <w:rFonts w:ascii="Times New Roman" w:hAnsi="Times New Roman" w:cs="Times New Roman"/>
          <w:b/>
        </w:rPr>
        <w:t>Regaining System Benefits as a Retiree</w:t>
      </w:r>
    </w:p>
    <w:p w14:paraId="7FA73008" w14:textId="77777777" w:rsidR="000E06AD" w:rsidRPr="000E06AD" w:rsidRDefault="000E06AD" w:rsidP="000E06AD">
      <w:pPr>
        <w:jc w:val="both"/>
        <w:rPr>
          <w:rFonts w:ascii="Times New Roman" w:hAnsi="Times New Roman" w:cs="Times New Roman"/>
        </w:rPr>
      </w:pPr>
      <w:r w:rsidRPr="000E06AD">
        <w:rPr>
          <w:rFonts w:ascii="Times New Roman" w:hAnsi="Times New Roman" w:cs="Times New Roman"/>
        </w:rPr>
        <w:t xml:space="preserve">If you leave A&amp;M System employment before retirement, you may be eligible for A&amp;M System group benefit coverage, including the state contribution, when you reach retirement age.  You must meet the eligibility criteria listed in the pamphlet titled </w:t>
      </w:r>
      <w:r w:rsidRPr="000E06AD">
        <w:rPr>
          <w:rFonts w:ascii="Times New Roman" w:hAnsi="Times New Roman" w:cs="Times New Roman"/>
          <w:i/>
        </w:rPr>
        <w:t>A Look Ahead – A guide to retiring from A&amp;M System</w:t>
      </w:r>
      <w:r w:rsidRPr="000E06AD">
        <w:rPr>
          <w:rFonts w:ascii="Times New Roman" w:hAnsi="Times New Roman" w:cs="Times New Roman"/>
        </w:rPr>
        <w:t xml:space="preserve">, found at: </w:t>
      </w:r>
      <w:hyperlink r:id="rId102" w:history="1">
        <w:r w:rsidRPr="000E06AD">
          <w:rPr>
            <w:rFonts w:ascii="Times New Roman" w:hAnsi="Times New Roman" w:cs="Times New Roman"/>
            <w:color w:val="0563C1" w:themeColor="hyperlink"/>
            <w:u w:val="single"/>
          </w:rPr>
          <w:t>http://assets.system.tamus.edu/files/benefits/pdf/publications/AGuide.PDF</w:t>
        </w:r>
      </w:hyperlink>
      <w:r w:rsidRPr="000E06AD">
        <w:rPr>
          <w:rFonts w:ascii="Times New Roman" w:hAnsi="Times New Roman" w:cs="Times New Roman"/>
          <w:color w:val="0563C1" w:themeColor="hyperlink"/>
          <w:u w:val="single"/>
        </w:rPr>
        <w:t>.</w:t>
      </w:r>
      <w:r w:rsidRPr="000E06AD">
        <w:rPr>
          <w:rFonts w:ascii="Times New Roman" w:hAnsi="Times New Roman" w:cs="Times New Roman"/>
        </w:rPr>
        <w:t xml:space="preserve">  It is the employee’s responsibility to contact the Human Resources office to apply for coverage.  </w:t>
      </w:r>
    </w:p>
    <w:p w14:paraId="4BEAA129" w14:textId="77777777" w:rsidR="000E06AD" w:rsidRPr="000E06AD" w:rsidRDefault="000E06AD" w:rsidP="000E06AD">
      <w:pPr>
        <w:jc w:val="both"/>
        <w:rPr>
          <w:rFonts w:ascii="Times New Roman" w:hAnsi="Times New Roman" w:cs="Times New Roman"/>
        </w:rPr>
      </w:pPr>
      <w:r w:rsidRPr="000E06AD">
        <w:rPr>
          <w:rFonts w:ascii="Times New Roman" w:hAnsi="Times New Roman" w:cs="Times New Roman"/>
          <w:b/>
        </w:rPr>
        <w:t>Forwarding Address and Phone Number</w:t>
      </w:r>
    </w:p>
    <w:p w14:paraId="03357E49" w14:textId="77777777" w:rsidR="000E06AD" w:rsidRPr="000E06AD" w:rsidRDefault="000E06AD" w:rsidP="000E06AD">
      <w:pPr>
        <w:jc w:val="both"/>
        <w:rPr>
          <w:rFonts w:ascii="Times New Roman" w:hAnsi="Times New Roman" w:cs="Times New Roman"/>
        </w:rPr>
      </w:pPr>
      <w:r w:rsidRPr="000E06AD">
        <w:rPr>
          <w:rFonts w:ascii="Times New Roman" w:hAnsi="Times New Roman" w:cs="Times New Roman"/>
        </w:rPr>
        <w:t xml:space="preserve">We want to be sure you receive all necessary benefit and tax information.  If you are moving, please update your contact information in Single Sign On/Workday/Personal Information worklet.  </w:t>
      </w:r>
    </w:p>
    <w:p w14:paraId="363A6893" w14:textId="77777777" w:rsidR="000E06AD" w:rsidRPr="000E06AD" w:rsidRDefault="000E06AD" w:rsidP="000E06AD">
      <w:pPr>
        <w:jc w:val="both"/>
        <w:rPr>
          <w:rFonts w:ascii="Times New Roman" w:hAnsi="Times New Roman" w:cs="Times New Roman"/>
          <w:b/>
        </w:rPr>
      </w:pPr>
      <w:r w:rsidRPr="000E06AD">
        <w:rPr>
          <w:rFonts w:ascii="Times New Roman" w:hAnsi="Times New Roman" w:cs="Times New Roman"/>
          <w:b/>
        </w:rPr>
        <w:t>Questions or Comments?</w:t>
      </w:r>
    </w:p>
    <w:p w14:paraId="79CA8FC4" w14:textId="4D041D52" w:rsidR="000E06AD" w:rsidRPr="000E06AD" w:rsidRDefault="000E06AD" w:rsidP="000E06AD">
      <w:pPr>
        <w:jc w:val="both"/>
        <w:rPr>
          <w:rFonts w:ascii="Times New Roman" w:hAnsi="Times New Roman" w:cs="Times New Roman"/>
        </w:rPr>
      </w:pPr>
      <w:r w:rsidRPr="000E06AD">
        <w:rPr>
          <w:rFonts w:ascii="Times New Roman" w:hAnsi="Times New Roman" w:cs="Times New Roman"/>
        </w:rPr>
        <w:t>If you would like to speak with someone regarding your benefits, please contact Human Resources at 979-</w:t>
      </w:r>
      <w:r w:rsidR="00F01C8C">
        <w:rPr>
          <w:rFonts w:ascii="Times New Roman" w:hAnsi="Times New Roman" w:cs="Times New Roman"/>
        </w:rPr>
        <w:t>314-5744</w:t>
      </w:r>
      <w:r w:rsidRPr="000E06AD">
        <w:rPr>
          <w:rFonts w:ascii="Times New Roman" w:hAnsi="Times New Roman" w:cs="Times New Roman"/>
        </w:rPr>
        <w:t>.  If you have comments you would like to share, please contact Employee Development at 979-458-6690.</w:t>
      </w:r>
    </w:p>
    <w:p w14:paraId="6AFA442B" w14:textId="77777777" w:rsidR="00BA0C8B" w:rsidRPr="000E06AD" w:rsidRDefault="00BA0C8B" w:rsidP="006A504D">
      <w:pPr>
        <w:pStyle w:val="NoSpacing"/>
        <w:tabs>
          <w:tab w:val="left" w:pos="90"/>
          <w:tab w:val="left" w:pos="4230"/>
          <w:tab w:val="left" w:pos="4320"/>
          <w:tab w:val="left" w:pos="5490"/>
          <w:tab w:val="left" w:pos="8460"/>
          <w:tab w:val="left" w:pos="9180"/>
          <w:tab w:val="left" w:pos="9270"/>
        </w:tabs>
        <w:rPr>
          <w:rFonts w:ascii="Times New Roman" w:hAnsi="Times New Roman" w:cs="Times New Roman"/>
          <w:b/>
        </w:rPr>
      </w:pPr>
    </w:p>
    <w:sectPr w:rsidR="00BA0C8B" w:rsidRPr="000E06AD" w:rsidSect="005A557A">
      <w:headerReference w:type="even" r:id="rId103"/>
      <w:headerReference w:type="default" r:id="rId104"/>
      <w:footerReference w:type="default" r:id="rId105"/>
      <w:headerReference w:type="first" r:id="rId106"/>
      <w:footerReference w:type="first" r:id="rId107"/>
      <w:pgSz w:w="12240" w:h="15840" w:code="1"/>
      <w:pgMar w:top="806" w:right="994" w:bottom="720" w:left="994" w:header="36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3ACFB" w14:textId="77777777" w:rsidR="00E43075" w:rsidRDefault="00E43075" w:rsidP="007F304B">
      <w:pPr>
        <w:spacing w:after="0" w:line="240" w:lineRule="auto"/>
      </w:pPr>
      <w:r>
        <w:separator/>
      </w:r>
    </w:p>
  </w:endnote>
  <w:endnote w:type="continuationSeparator" w:id="0">
    <w:p w14:paraId="6D3C33AC" w14:textId="77777777" w:rsidR="00E43075" w:rsidRDefault="00E43075" w:rsidP="007F3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306D" w14:textId="77777777" w:rsidR="0011598B" w:rsidRDefault="0011598B" w:rsidP="0042700F">
    <w:pPr>
      <w:pStyle w:val="Footer"/>
      <w:rPr>
        <w:rFonts w:ascii="Times New Roman" w:hAnsi="Times New Roman" w:cs="Times New Roman"/>
        <w:sz w:val="18"/>
        <w:szCs w:val="18"/>
      </w:rPr>
    </w:pPr>
  </w:p>
  <w:p w14:paraId="162A92B4" w14:textId="31E59EEB" w:rsidR="0042700F" w:rsidRPr="0042700F" w:rsidRDefault="0042700F" w:rsidP="0042700F">
    <w:pPr>
      <w:pStyle w:val="Footer"/>
      <w:rPr>
        <w:rFonts w:ascii="Times New Roman" w:hAnsi="Times New Roman" w:cs="Times New Roman"/>
        <w:sz w:val="18"/>
        <w:szCs w:val="18"/>
      </w:rPr>
    </w:pPr>
    <w:r w:rsidRPr="0042700F">
      <w:rPr>
        <w:rFonts w:ascii="Times New Roman" w:hAnsi="Times New Roman" w:cs="Times New Roman"/>
        <w:sz w:val="18"/>
        <w:szCs w:val="18"/>
      </w:rPr>
      <w:t xml:space="preserve">Revised </w:t>
    </w:r>
    <w:r w:rsidR="00F01C8C">
      <w:rPr>
        <w:rFonts w:ascii="Times New Roman" w:hAnsi="Times New Roman" w:cs="Times New Roman"/>
        <w:sz w:val="18"/>
        <w:szCs w:val="18"/>
      </w:rPr>
      <w:t>04/0</w:t>
    </w:r>
    <w:r w:rsidR="005A557A">
      <w:rPr>
        <w:rFonts w:ascii="Times New Roman" w:hAnsi="Times New Roman" w:cs="Times New Roman"/>
        <w:sz w:val="18"/>
        <w:szCs w:val="18"/>
      </w:rPr>
      <w:t>4</w:t>
    </w:r>
    <w:r w:rsidR="00F01C8C">
      <w:rPr>
        <w:rFonts w:ascii="Times New Roman" w:hAnsi="Times New Roman" w:cs="Times New Roman"/>
        <w:sz w:val="18"/>
        <w:szCs w:val="18"/>
      </w:rPr>
      <w:t>/2023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42700F">
      <w:rPr>
        <w:rFonts w:ascii="Times New Roman" w:hAnsi="Times New Roman" w:cs="Times New Roman"/>
        <w:sz w:val="18"/>
        <w:szCs w:val="18"/>
      </w:rPr>
      <w:fldChar w:fldCharType="begin"/>
    </w:r>
    <w:r w:rsidRPr="0042700F">
      <w:rPr>
        <w:rFonts w:ascii="Times New Roman" w:hAnsi="Times New Roman" w:cs="Times New Roman"/>
        <w:sz w:val="18"/>
        <w:szCs w:val="18"/>
      </w:rPr>
      <w:instrText xml:space="preserve"> PAGE   \* MERGEFORMAT </w:instrText>
    </w:r>
    <w:r w:rsidRPr="0042700F">
      <w:rPr>
        <w:rFonts w:ascii="Times New Roman" w:hAnsi="Times New Roman" w:cs="Times New Roman"/>
        <w:sz w:val="18"/>
        <w:szCs w:val="18"/>
      </w:rPr>
      <w:fldChar w:fldCharType="separate"/>
    </w:r>
    <w:r w:rsidR="002126CF">
      <w:rPr>
        <w:rFonts w:ascii="Times New Roman" w:hAnsi="Times New Roman" w:cs="Times New Roman"/>
        <w:noProof/>
        <w:sz w:val="18"/>
        <w:szCs w:val="18"/>
      </w:rPr>
      <w:t>4</w:t>
    </w:r>
    <w:r w:rsidRPr="0042700F">
      <w:rPr>
        <w:rFonts w:ascii="Times New Roman" w:hAnsi="Times New Roman" w:cs="Times New Roman"/>
        <w:noProof/>
        <w:sz w:val="18"/>
        <w:szCs w:val="18"/>
      </w:rPr>
      <w:fldChar w:fldCharType="end"/>
    </w:r>
  </w:p>
  <w:p w14:paraId="7A4AB357" w14:textId="77777777" w:rsidR="0042700F" w:rsidRDefault="00427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CB7D" w14:textId="510E65D3" w:rsidR="0042700F" w:rsidRPr="0042700F" w:rsidRDefault="0042700F">
    <w:pPr>
      <w:pStyle w:val="Footer"/>
      <w:rPr>
        <w:rFonts w:ascii="Times New Roman" w:hAnsi="Times New Roman" w:cs="Times New Roman"/>
        <w:sz w:val="18"/>
        <w:szCs w:val="18"/>
      </w:rPr>
    </w:pPr>
    <w:r w:rsidRPr="0042700F">
      <w:rPr>
        <w:rFonts w:ascii="Times New Roman" w:hAnsi="Times New Roman" w:cs="Times New Roman"/>
        <w:sz w:val="18"/>
        <w:szCs w:val="18"/>
      </w:rPr>
      <w:t xml:space="preserve">Revised </w:t>
    </w:r>
    <w:r w:rsidR="00F01C8C">
      <w:rPr>
        <w:rFonts w:ascii="Times New Roman" w:hAnsi="Times New Roman" w:cs="Times New Roman"/>
        <w:sz w:val="18"/>
        <w:szCs w:val="18"/>
      </w:rPr>
      <w:t>04/0</w:t>
    </w:r>
    <w:r w:rsidR="005A557A">
      <w:rPr>
        <w:rFonts w:ascii="Times New Roman" w:hAnsi="Times New Roman" w:cs="Times New Roman"/>
        <w:sz w:val="18"/>
        <w:szCs w:val="18"/>
      </w:rPr>
      <w:t>4</w:t>
    </w:r>
    <w:r w:rsidR="00F01C8C">
      <w:rPr>
        <w:rFonts w:ascii="Times New Roman" w:hAnsi="Times New Roman" w:cs="Times New Roman"/>
        <w:sz w:val="18"/>
        <w:szCs w:val="18"/>
      </w:rPr>
      <w:t>/2023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11598B">
      <w:rPr>
        <w:rFonts w:ascii="Times New Roman" w:hAnsi="Times New Roman" w:cs="Times New Roman"/>
        <w:sz w:val="16"/>
        <w:szCs w:val="16"/>
      </w:rPr>
      <w:fldChar w:fldCharType="begin"/>
    </w:r>
    <w:r w:rsidRPr="0011598B">
      <w:rPr>
        <w:rFonts w:ascii="Times New Roman" w:hAnsi="Times New Roman" w:cs="Times New Roman"/>
        <w:sz w:val="16"/>
        <w:szCs w:val="16"/>
      </w:rPr>
      <w:instrText xml:space="preserve"> PAGE   \* MERGEFORMAT </w:instrText>
    </w:r>
    <w:r w:rsidRPr="0011598B">
      <w:rPr>
        <w:rFonts w:ascii="Times New Roman" w:hAnsi="Times New Roman" w:cs="Times New Roman"/>
        <w:sz w:val="16"/>
        <w:szCs w:val="16"/>
      </w:rPr>
      <w:fldChar w:fldCharType="separate"/>
    </w:r>
    <w:r w:rsidR="002126CF">
      <w:rPr>
        <w:rFonts w:ascii="Times New Roman" w:hAnsi="Times New Roman" w:cs="Times New Roman"/>
        <w:noProof/>
        <w:sz w:val="16"/>
        <w:szCs w:val="16"/>
      </w:rPr>
      <w:t>1</w:t>
    </w:r>
    <w:r w:rsidRPr="0011598B">
      <w:rPr>
        <w:rFonts w:ascii="Times New Roman" w:hAnsi="Times New Roman" w:cs="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BDAB5" w14:textId="77777777" w:rsidR="00E43075" w:rsidRDefault="00E43075" w:rsidP="007F304B">
      <w:pPr>
        <w:spacing w:after="0" w:line="240" w:lineRule="auto"/>
      </w:pPr>
      <w:r>
        <w:separator/>
      </w:r>
    </w:p>
  </w:footnote>
  <w:footnote w:type="continuationSeparator" w:id="0">
    <w:p w14:paraId="7A3DCF0E" w14:textId="77777777" w:rsidR="00E43075" w:rsidRDefault="00E43075" w:rsidP="007F3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1A04" w14:textId="77777777" w:rsidR="000E06AD" w:rsidRDefault="000E06AD" w:rsidP="000E06A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FFB8" w14:textId="77777777" w:rsidR="00E43075" w:rsidRDefault="00E43075" w:rsidP="007F304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9665" w14:textId="77777777" w:rsidR="000E06AD" w:rsidRDefault="000E06AD" w:rsidP="000E06AD">
    <w:pPr>
      <w:pStyle w:val="Header"/>
      <w:tabs>
        <w:tab w:val="clear" w:pos="4680"/>
        <w:tab w:val="clear" w:pos="9360"/>
        <w:tab w:val="left" w:pos="4677"/>
      </w:tabs>
      <w:jc w:val="center"/>
    </w:pPr>
    <w:r>
      <w:rPr>
        <w:noProof/>
      </w:rPr>
      <w:drawing>
        <wp:inline distT="0" distB="0" distL="0" distR="0" wp14:anchorId="6E053323" wp14:editId="5887A5B2">
          <wp:extent cx="1828800" cy="411480"/>
          <wp:effectExtent l="0" t="0" r="0" b="7620"/>
          <wp:docPr id="8" name="Picture 8"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27A85"/>
    <w:multiLevelType w:val="hybridMultilevel"/>
    <w:tmpl w:val="68587FF8"/>
    <w:lvl w:ilvl="0" w:tplc="ED22F3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E61EB0"/>
    <w:multiLevelType w:val="hybridMultilevel"/>
    <w:tmpl w:val="15D4D630"/>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16cid:durableId="419176127">
    <w:abstractNumId w:val="1"/>
  </w:num>
  <w:num w:numId="2" w16cid:durableId="763110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documentProtection w:edit="forms" w:formatting="1" w:enforcement="1" w:cryptProviderType="rsaAES" w:cryptAlgorithmClass="hash" w:cryptAlgorithmType="typeAny" w:cryptAlgorithmSid="14" w:cryptSpinCount="100000" w:hash="Gk2EdOWbZMGarWBiU/T+pVSU5BnWA9VBgDiS3UCxCUlam2lC2/vtlX743nw4UzmX72NhiNPh5jFiVcBIsINLIg==" w:salt="o49JULbMNCGp7XGg1oDOwQ=="/>
  <w:defaultTabStop w:val="720"/>
  <w:characterSpacingControl w:val="doNotCompress"/>
  <w:hdrShapeDefaults>
    <o:shapedefaults v:ext="edit" spidmax="212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04B"/>
    <w:rsid w:val="000E06AD"/>
    <w:rsid w:val="00103C90"/>
    <w:rsid w:val="0011598B"/>
    <w:rsid w:val="00125344"/>
    <w:rsid w:val="00153767"/>
    <w:rsid w:val="00156527"/>
    <w:rsid w:val="0018797C"/>
    <w:rsid w:val="002009F3"/>
    <w:rsid w:val="002126CF"/>
    <w:rsid w:val="00270F08"/>
    <w:rsid w:val="00286378"/>
    <w:rsid w:val="002929A2"/>
    <w:rsid w:val="002A1DA7"/>
    <w:rsid w:val="002C15F4"/>
    <w:rsid w:val="002D4D84"/>
    <w:rsid w:val="00305A20"/>
    <w:rsid w:val="00372D0E"/>
    <w:rsid w:val="003C5EA4"/>
    <w:rsid w:val="003E71C9"/>
    <w:rsid w:val="0042700F"/>
    <w:rsid w:val="00450A91"/>
    <w:rsid w:val="004625D6"/>
    <w:rsid w:val="00474E5B"/>
    <w:rsid w:val="004F715E"/>
    <w:rsid w:val="00542FCE"/>
    <w:rsid w:val="005718CF"/>
    <w:rsid w:val="005A557A"/>
    <w:rsid w:val="005B21E6"/>
    <w:rsid w:val="005F281A"/>
    <w:rsid w:val="00677FCF"/>
    <w:rsid w:val="006A35CB"/>
    <w:rsid w:val="006A504D"/>
    <w:rsid w:val="006C1F89"/>
    <w:rsid w:val="006E0658"/>
    <w:rsid w:val="006E5BFF"/>
    <w:rsid w:val="006E60A6"/>
    <w:rsid w:val="006E7970"/>
    <w:rsid w:val="0075025B"/>
    <w:rsid w:val="0078545B"/>
    <w:rsid w:val="007F304B"/>
    <w:rsid w:val="00820CD2"/>
    <w:rsid w:val="00844E45"/>
    <w:rsid w:val="008B47ED"/>
    <w:rsid w:val="008D11E9"/>
    <w:rsid w:val="008F2C3D"/>
    <w:rsid w:val="009152F0"/>
    <w:rsid w:val="00934ACD"/>
    <w:rsid w:val="00965875"/>
    <w:rsid w:val="009D473B"/>
    <w:rsid w:val="009E52A3"/>
    <w:rsid w:val="00A515F0"/>
    <w:rsid w:val="00AC0D28"/>
    <w:rsid w:val="00AD4F89"/>
    <w:rsid w:val="00B21086"/>
    <w:rsid w:val="00B67F38"/>
    <w:rsid w:val="00B821DE"/>
    <w:rsid w:val="00B90FF4"/>
    <w:rsid w:val="00BA0C8B"/>
    <w:rsid w:val="00BF339A"/>
    <w:rsid w:val="00BF3FF9"/>
    <w:rsid w:val="00BF5907"/>
    <w:rsid w:val="00C814C3"/>
    <w:rsid w:val="00CC205C"/>
    <w:rsid w:val="00CD1F3B"/>
    <w:rsid w:val="00D4790E"/>
    <w:rsid w:val="00DF107A"/>
    <w:rsid w:val="00DF22FB"/>
    <w:rsid w:val="00E43075"/>
    <w:rsid w:val="00E445BB"/>
    <w:rsid w:val="00E71081"/>
    <w:rsid w:val="00E8291F"/>
    <w:rsid w:val="00F01C8C"/>
    <w:rsid w:val="00F3316B"/>
    <w:rsid w:val="00F448A8"/>
    <w:rsid w:val="00F46C41"/>
    <w:rsid w:val="00FD1DB5"/>
    <w:rsid w:val="00FE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0"/>
    <o:shapelayout v:ext="edit">
      <o:idmap v:ext="edit" data="2"/>
    </o:shapelayout>
  </w:shapeDefaults>
  <w:decimalSymbol w:val="."/>
  <w:listSeparator w:val=","/>
  <w14:docId w14:val="1C9F74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04B"/>
    <w:pPr>
      <w:spacing w:after="0" w:line="240" w:lineRule="auto"/>
    </w:pPr>
  </w:style>
  <w:style w:type="paragraph" w:styleId="Header">
    <w:name w:val="header"/>
    <w:basedOn w:val="Normal"/>
    <w:link w:val="HeaderChar"/>
    <w:uiPriority w:val="99"/>
    <w:unhideWhenUsed/>
    <w:rsid w:val="007F3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04B"/>
  </w:style>
  <w:style w:type="paragraph" w:styleId="Footer">
    <w:name w:val="footer"/>
    <w:basedOn w:val="Normal"/>
    <w:link w:val="FooterChar"/>
    <w:uiPriority w:val="99"/>
    <w:unhideWhenUsed/>
    <w:rsid w:val="007F3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04B"/>
  </w:style>
  <w:style w:type="table" w:styleId="TableGrid">
    <w:name w:val="Table Grid"/>
    <w:basedOn w:val="TableNormal"/>
    <w:uiPriority w:val="39"/>
    <w:rsid w:val="007F3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25344"/>
    <w:rPr>
      <w:color w:val="0000FF"/>
      <w:u w:val="single"/>
    </w:rPr>
  </w:style>
  <w:style w:type="paragraph" w:styleId="BalloonText">
    <w:name w:val="Balloon Text"/>
    <w:basedOn w:val="Normal"/>
    <w:link w:val="BalloonTextChar"/>
    <w:uiPriority w:val="99"/>
    <w:semiHidden/>
    <w:unhideWhenUsed/>
    <w:rsid w:val="00125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344"/>
    <w:rPr>
      <w:rFonts w:ascii="Segoe UI" w:hAnsi="Segoe UI" w:cs="Segoe UI"/>
      <w:sz w:val="18"/>
      <w:szCs w:val="18"/>
    </w:rPr>
  </w:style>
  <w:style w:type="character" w:styleId="PlaceholderText">
    <w:name w:val="Placeholder Text"/>
    <w:basedOn w:val="DefaultParagraphFont"/>
    <w:uiPriority w:val="99"/>
    <w:semiHidden/>
    <w:rsid w:val="00AC0D28"/>
    <w:rPr>
      <w:color w:val="808080"/>
    </w:rPr>
  </w:style>
  <w:style w:type="character" w:styleId="UnresolvedMention">
    <w:name w:val="Unresolved Mention"/>
    <w:basedOn w:val="DefaultParagraphFont"/>
    <w:uiPriority w:val="99"/>
    <w:semiHidden/>
    <w:unhideWhenUsed/>
    <w:rsid w:val="003E71C9"/>
    <w:rPr>
      <w:color w:val="605E5C"/>
      <w:shd w:val="clear" w:color="auto" w:fill="E1DFDD"/>
    </w:rPr>
  </w:style>
  <w:style w:type="paragraph" w:styleId="Revision">
    <w:name w:val="Revision"/>
    <w:hidden/>
    <w:uiPriority w:val="99"/>
    <w:semiHidden/>
    <w:rsid w:val="009E52A3"/>
    <w:pPr>
      <w:spacing w:after="0" w:line="240" w:lineRule="auto"/>
    </w:pPr>
  </w:style>
  <w:style w:type="character" w:styleId="FollowedHyperlink">
    <w:name w:val="FollowedHyperlink"/>
    <w:basedOn w:val="DefaultParagraphFont"/>
    <w:uiPriority w:val="99"/>
    <w:semiHidden/>
    <w:unhideWhenUsed/>
    <w:rsid w:val="008D11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8.xml"/><Relationship Id="rId21" Type="http://schemas.openxmlformats.org/officeDocument/2006/relationships/control" Target="activeX/activeX5.xml"/><Relationship Id="rId42" Type="http://schemas.openxmlformats.org/officeDocument/2006/relationships/image" Target="media/image7.wmf"/><Relationship Id="rId47" Type="http://schemas.openxmlformats.org/officeDocument/2006/relationships/control" Target="activeX/activeX28.xml"/><Relationship Id="rId63" Type="http://schemas.openxmlformats.org/officeDocument/2006/relationships/hyperlink" Target="https://tfsfinance.tamu.edu/modules/finance/admin/guidelines/Key%20Electronic%20Access%20Control.docx" TargetMode="External"/><Relationship Id="rId68" Type="http://schemas.openxmlformats.org/officeDocument/2006/relationships/control" Target="activeX/activeX47.xml"/><Relationship Id="rId84" Type="http://schemas.openxmlformats.org/officeDocument/2006/relationships/control" Target="activeX/activeX59.xml"/><Relationship Id="rId89" Type="http://schemas.openxmlformats.org/officeDocument/2006/relationships/control" Target="activeX/activeX62.xm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control" Target="activeX/activeX11.xml"/><Relationship Id="rId107" Type="http://schemas.openxmlformats.org/officeDocument/2006/relationships/footer" Target="footer2.xml"/><Relationship Id="rId11" Type="http://schemas.openxmlformats.org/officeDocument/2006/relationships/endnotes" Target="endnotes.xml"/><Relationship Id="rId24" Type="http://schemas.openxmlformats.org/officeDocument/2006/relationships/control" Target="activeX/activeX6.xml"/><Relationship Id="rId32" Type="http://schemas.openxmlformats.org/officeDocument/2006/relationships/control" Target="activeX/activeX14.xml"/><Relationship Id="rId37" Type="http://schemas.openxmlformats.org/officeDocument/2006/relationships/control" Target="activeX/activeX19.xml"/><Relationship Id="rId40" Type="http://schemas.openxmlformats.org/officeDocument/2006/relationships/control" Target="activeX/activeX22.xml"/><Relationship Id="rId45" Type="http://schemas.openxmlformats.org/officeDocument/2006/relationships/control" Target="activeX/activeX26.xml"/><Relationship Id="rId53" Type="http://schemas.openxmlformats.org/officeDocument/2006/relationships/control" Target="activeX/activeX33.xml"/><Relationship Id="rId58" Type="http://schemas.openxmlformats.org/officeDocument/2006/relationships/control" Target="activeX/activeX38.xml"/><Relationship Id="rId66" Type="http://schemas.openxmlformats.org/officeDocument/2006/relationships/control" Target="activeX/activeX45.xml"/><Relationship Id="rId74" Type="http://schemas.openxmlformats.org/officeDocument/2006/relationships/control" Target="activeX/activeX51.xml"/><Relationship Id="rId79" Type="http://schemas.openxmlformats.org/officeDocument/2006/relationships/control" Target="activeX/activeX55.xml"/><Relationship Id="rId87" Type="http://schemas.openxmlformats.org/officeDocument/2006/relationships/control" Target="activeX/activeX61.xml"/><Relationship Id="rId102" Type="http://schemas.openxmlformats.org/officeDocument/2006/relationships/hyperlink" Target="http://assets.system.tamus.edu/files/benefits/pdf/publications/AGuide.PDF" TargetMode="External"/><Relationship Id="rId5" Type="http://schemas.openxmlformats.org/officeDocument/2006/relationships/customXml" Target="../customXml/item5.xml"/><Relationship Id="rId61" Type="http://schemas.openxmlformats.org/officeDocument/2006/relationships/control" Target="activeX/activeX41.xml"/><Relationship Id="rId82" Type="http://schemas.openxmlformats.org/officeDocument/2006/relationships/control" Target="activeX/activeX57.xml"/><Relationship Id="rId90" Type="http://schemas.openxmlformats.org/officeDocument/2006/relationships/control" Target="activeX/activeX63.xml"/><Relationship Id="rId95" Type="http://schemas.openxmlformats.org/officeDocument/2006/relationships/control" Target="activeX/activeX67.xml"/><Relationship Id="rId19" Type="http://schemas.openxmlformats.org/officeDocument/2006/relationships/control" Target="activeX/activeX4.xml"/><Relationship Id="rId14" Type="http://schemas.openxmlformats.org/officeDocument/2006/relationships/image" Target="media/image2.wmf"/><Relationship Id="rId22" Type="http://schemas.openxmlformats.org/officeDocument/2006/relationships/hyperlink" Target="mailto:amichalak@tfs.tamu.edu" TargetMode="External"/><Relationship Id="rId27" Type="http://schemas.openxmlformats.org/officeDocument/2006/relationships/control" Target="activeX/activeX9.xml"/><Relationship Id="rId30" Type="http://schemas.openxmlformats.org/officeDocument/2006/relationships/control" Target="activeX/activeX12.xml"/><Relationship Id="rId35" Type="http://schemas.openxmlformats.org/officeDocument/2006/relationships/control" Target="activeX/activeX17.xml"/><Relationship Id="rId43" Type="http://schemas.openxmlformats.org/officeDocument/2006/relationships/control" Target="activeX/activeX24.xml"/><Relationship Id="rId48" Type="http://schemas.openxmlformats.org/officeDocument/2006/relationships/control" Target="activeX/activeX29.xml"/><Relationship Id="rId56" Type="http://schemas.openxmlformats.org/officeDocument/2006/relationships/control" Target="activeX/activeX36.xml"/><Relationship Id="rId64" Type="http://schemas.openxmlformats.org/officeDocument/2006/relationships/control" Target="activeX/activeX43.xml"/><Relationship Id="rId69" Type="http://schemas.openxmlformats.org/officeDocument/2006/relationships/control" Target="activeX/activeX48.xml"/><Relationship Id="rId77" Type="http://schemas.openxmlformats.org/officeDocument/2006/relationships/image" Target="media/image10.wmf"/><Relationship Id="rId100" Type="http://schemas.openxmlformats.org/officeDocument/2006/relationships/hyperlink" Target="https://www.healthcare.gov/" TargetMode="External"/><Relationship Id="rId105"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control" Target="activeX/activeX31.xml"/><Relationship Id="rId72" Type="http://schemas.openxmlformats.org/officeDocument/2006/relationships/image" Target="media/image9.wmf"/><Relationship Id="rId80" Type="http://schemas.openxmlformats.org/officeDocument/2006/relationships/image" Target="media/image11.wmf"/><Relationship Id="rId85" Type="http://schemas.openxmlformats.org/officeDocument/2006/relationships/image" Target="media/image12.wmf"/><Relationship Id="rId93" Type="http://schemas.openxmlformats.org/officeDocument/2006/relationships/image" Target="media/image14.wmf"/><Relationship Id="rId98" Type="http://schemas.openxmlformats.org/officeDocument/2006/relationships/image" Target="media/image15.wmf"/><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5.xml"/><Relationship Id="rId38" Type="http://schemas.openxmlformats.org/officeDocument/2006/relationships/control" Target="activeX/activeX20.xml"/><Relationship Id="rId46" Type="http://schemas.openxmlformats.org/officeDocument/2006/relationships/control" Target="activeX/activeX27.xml"/><Relationship Id="rId59" Type="http://schemas.openxmlformats.org/officeDocument/2006/relationships/control" Target="activeX/activeX39.xml"/><Relationship Id="rId67" Type="http://schemas.openxmlformats.org/officeDocument/2006/relationships/control" Target="activeX/activeX46.xml"/><Relationship Id="rId103" Type="http://schemas.openxmlformats.org/officeDocument/2006/relationships/header" Target="header1.xml"/><Relationship Id="rId108" Type="http://schemas.openxmlformats.org/officeDocument/2006/relationships/fontTable" Target="fontTable.xml"/><Relationship Id="rId20" Type="http://schemas.openxmlformats.org/officeDocument/2006/relationships/image" Target="media/image5.wmf"/><Relationship Id="rId41" Type="http://schemas.openxmlformats.org/officeDocument/2006/relationships/control" Target="activeX/activeX23.xml"/><Relationship Id="rId54" Type="http://schemas.openxmlformats.org/officeDocument/2006/relationships/control" Target="activeX/activeX34.xml"/><Relationship Id="rId62" Type="http://schemas.openxmlformats.org/officeDocument/2006/relationships/control" Target="activeX/activeX42.xml"/><Relationship Id="rId70" Type="http://schemas.openxmlformats.org/officeDocument/2006/relationships/image" Target="media/image8.wmf"/><Relationship Id="rId75" Type="http://schemas.openxmlformats.org/officeDocument/2006/relationships/control" Target="activeX/activeX52.xml"/><Relationship Id="rId83" Type="http://schemas.openxmlformats.org/officeDocument/2006/relationships/control" Target="activeX/activeX58.xml"/><Relationship Id="rId88" Type="http://schemas.openxmlformats.org/officeDocument/2006/relationships/image" Target="media/image13.wmf"/><Relationship Id="rId91" Type="http://schemas.openxmlformats.org/officeDocument/2006/relationships/control" Target="activeX/activeX64.xml"/><Relationship Id="rId96" Type="http://schemas.openxmlformats.org/officeDocument/2006/relationships/control" Target="activeX/activeX68.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image" Target="media/image6.wmf"/><Relationship Id="rId28" Type="http://schemas.openxmlformats.org/officeDocument/2006/relationships/control" Target="activeX/activeX10.xml"/><Relationship Id="rId36" Type="http://schemas.openxmlformats.org/officeDocument/2006/relationships/control" Target="activeX/activeX18.xml"/><Relationship Id="rId49" Type="http://schemas.openxmlformats.org/officeDocument/2006/relationships/control" Target="activeX/activeX30.xml"/><Relationship Id="rId57" Type="http://schemas.openxmlformats.org/officeDocument/2006/relationships/control" Target="activeX/activeX37.xml"/><Relationship Id="rId106" Type="http://schemas.openxmlformats.org/officeDocument/2006/relationships/header" Target="header3.xml"/><Relationship Id="rId10" Type="http://schemas.openxmlformats.org/officeDocument/2006/relationships/footnotes" Target="footnotes.xml"/><Relationship Id="rId31" Type="http://schemas.openxmlformats.org/officeDocument/2006/relationships/control" Target="activeX/activeX13.xml"/><Relationship Id="rId44" Type="http://schemas.openxmlformats.org/officeDocument/2006/relationships/control" Target="activeX/activeX25.xml"/><Relationship Id="rId52" Type="http://schemas.openxmlformats.org/officeDocument/2006/relationships/control" Target="activeX/activeX32.xml"/><Relationship Id="rId60" Type="http://schemas.openxmlformats.org/officeDocument/2006/relationships/control" Target="activeX/activeX40.xml"/><Relationship Id="rId65" Type="http://schemas.openxmlformats.org/officeDocument/2006/relationships/control" Target="activeX/activeX44.xml"/><Relationship Id="rId73" Type="http://schemas.openxmlformats.org/officeDocument/2006/relationships/control" Target="activeX/activeX50.xml"/><Relationship Id="rId78" Type="http://schemas.openxmlformats.org/officeDocument/2006/relationships/control" Target="activeX/activeX54.xml"/><Relationship Id="rId81" Type="http://schemas.openxmlformats.org/officeDocument/2006/relationships/control" Target="activeX/activeX56.xml"/><Relationship Id="rId86" Type="http://schemas.openxmlformats.org/officeDocument/2006/relationships/control" Target="activeX/activeX60.xml"/><Relationship Id="rId94" Type="http://schemas.openxmlformats.org/officeDocument/2006/relationships/control" Target="activeX/activeX66.xml"/><Relationship Id="rId99" Type="http://schemas.openxmlformats.org/officeDocument/2006/relationships/control" Target="activeX/activeX70.xml"/><Relationship Id="rId101" Type="http://schemas.openxmlformats.org/officeDocument/2006/relationships/hyperlink" Target="https://www.trs.texas.gov/Pages/about_forms.aspx"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4.wmf"/><Relationship Id="rId39" Type="http://schemas.openxmlformats.org/officeDocument/2006/relationships/control" Target="activeX/activeX21.xml"/><Relationship Id="rId109" Type="http://schemas.openxmlformats.org/officeDocument/2006/relationships/theme" Target="theme/theme1.xml"/><Relationship Id="rId34" Type="http://schemas.openxmlformats.org/officeDocument/2006/relationships/control" Target="activeX/activeX16.xml"/><Relationship Id="rId50" Type="http://schemas.openxmlformats.org/officeDocument/2006/relationships/hyperlink" Target="mailto:PIVI@tdem.texas.gov" TargetMode="External"/><Relationship Id="rId55" Type="http://schemas.openxmlformats.org/officeDocument/2006/relationships/control" Target="activeX/activeX35.xml"/><Relationship Id="rId76" Type="http://schemas.openxmlformats.org/officeDocument/2006/relationships/control" Target="activeX/activeX53.xml"/><Relationship Id="rId97" Type="http://schemas.openxmlformats.org/officeDocument/2006/relationships/control" Target="activeX/activeX69.xml"/><Relationship Id="rId104" Type="http://schemas.openxmlformats.org/officeDocument/2006/relationships/header" Target="header2.xml"/><Relationship Id="rId7" Type="http://schemas.openxmlformats.org/officeDocument/2006/relationships/styles" Target="styles.xml"/><Relationship Id="rId71" Type="http://schemas.openxmlformats.org/officeDocument/2006/relationships/control" Target="activeX/activeX49.xml"/><Relationship Id="rId92" Type="http://schemas.openxmlformats.org/officeDocument/2006/relationships/control" Target="activeX/activeX65.xml"/></Relationships>
</file>

<file path=word/_rels/header3.xml.rels><?xml version="1.0" encoding="UTF-8" standalone="yes"?>
<Relationships xmlns="http://schemas.openxmlformats.org/package/2006/relationships"><Relationship Id="rId1" Type="http://schemas.openxmlformats.org/officeDocument/2006/relationships/image" Target="media/image1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301FA20E681DB44886318091F9D53D6" ma:contentTypeVersion="16" ma:contentTypeDescription="Create a new document." ma:contentTypeScope="" ma:versionID="78990a3e4f568520a920eefa6dc6909b">
  <xsd:schema xmlns:xsd="http://www.w3.org/2001/XMLSchema" xmlns:xs="http://www.w3.org/2001/XMLSchema" xmlns:p="http://schemas.microsoft.com/office/2006/metadata/properties" xmlns:ns1="http://schemas.microsoft.com/sharepoint/v3" xmlns:ns2="6819ce1a-c6ed-457e-aaaa-d09a469b0545" xmlns:ns3="096f3cc7-3874-4d01-bd76-f2f69c5613b9" targetNamespace="http://schemas.microsoft.com/office/2006/metadata/properties" ma:root="true" ma:fieldsID="4836e417f6fff18a38cdb60fdd711d3a" ns1:_="" ns2:_="" ns3:_="">
    <xsd:import namespace="http://schemas.microsoft.com/sharepoint/v3"/>
    <xsd:import namespace="6819ce1a-c6ed-457e-aaaa-d09a469b0545"/>
    <xsd:import namespace="096f3cc7-3874-4d01-bd76-f2f69c5613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9ce1a-c6ed-457e-aaaa-d09a469b05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8b63edd-32fd-4cd9-880b-48c3b8cbb6fc}" ma:internalName="TaxCatchAll" ma:showField="CatchAllData" ma:web="6819ce1a-c6ed-457e-aaaa-d09a469b05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f3cc7-3874-4d01-bd76-f2f69c5613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331c53f-a3c3-46a3-89e8-485d927a12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819ce1a-c6ed-457e-aaaa-d09a469b0545">UEKHZ4HHEJXQ-292801454-172647</_dlc_DocId>
    <TaxCatchAll xmlns="6819ce1a-c6ed-457e-aaaa-d09a469b0545" xsi:nil="true"/>
    <lcf76f155ced4ddcb4097134ff3c332f xmlns="096f3cc7-3874-4d01-bd76-f2f69c5613b9">
      <Terms xmlns="http://schemas.microsoft.com/office/infopath/2007/PartnerControls"/>
    </lcf76f155ced4ddcb4097134ff3c332f>
    <_ip_UnifiedCompliancePolicyUIAction xmlns="http://schemas.microsoft.com/sharepoint/v3" xsi:nil="true"/>
    <_dlc_DocIdUrl xmlns="6819ce1a-c6ed-457e-aaaa-d09a469b0545">
      <Url>https://texasforestservice.sharepoint.com/sites/Share-AssociateDirectorsOffice-FIAD/_layouts/15/DocIdRedir.aspx?ID=UEKHZ4HHEJXQ-292801454-172647</Url>
      <Description>UEKHZ4HHEJXQ-292801454-172647</Description>
    </_dlc_DocIdUrl>
    <_ip_UnifiedCompliancePolicyProperties xmlns="http://schemas.microsoft.com/sharepoint/v3"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819AD44-0B71-4204-8412-5925B632BD26}">
  <ds:schemaRefs>
    <ds:schemaRef ds:uri="http://schemas.microsoft.com/sharepoint/v3/contenttype/forms"/>
  </ds:schemaRefs>
</ds:datastoreItem>
</file>

<file path=customXml/itemProps2.xml><?xml version="1.0" encoding="utf-8"?>
<ds:datastoreItem xmlns:ds="http://schemas.openxmlformats.org/officeDocument/2006/customXml" ds:itemID="{5D92F0D3-6E4D-48F2-957C-DF4E386AD454}">
  <ds:schemaRefs>
    <ds:schemaRef ds:uri="http://schemas.openxmlformats.org/officeDocument/2006/bibliography"/>
  </ds:schemaRefs>
</ds:datastoreItem>
</file>

<file path=customXml/itemProps3.xml><?xml version="1.0" encoding="utf-8"?>
<ds:datastoreItem xmlns:ds="http://schemas.openxmlformats.org/officeDocument/2006/customXml" ds:itemID="{959B645D-B2A4-4C03-95B7-A856930BB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19ce1a-c6ed-457e-aaaa-d09a469b0545"/>
    <ds:schemaRef ds:uri="096f3cc7-3874-4d01-bd76-f2f69c561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4F920D-17AB-4FDC-9424-15049F27C3E8}">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096f3cc7-3874-4d01-bd76-f2f69c5613b9"/>
    <ds:schemaRef ds:uri="6819ce1a-c6ed-457e-aaaa-d09a469b0545"/>
    <ds:schemaRef ds:uri="http://www.w3.org/XML/1998/namespace"/>
  </ds:schemaRefs>
</ds:datastoreItem>
</file>

<file path=customXml/itemProps5.xml><?xml version="1.0" encoding="utf-8"?>
<ds:datastoreItem xmlns:ds="http://schemas.openxmlformats.org/officeDocument/2006/customXml" ds:itemID="{B1299D67-21F3-4D6C-BC5E-3802DAC2BC3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2023-04-04T19:58:00Z</dcterms:created>
  <dcterms:modified xsi:type="dcterms:W3CDTF">2023-04-04T21:15:00Z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142800</vt:r8>
  </property>
  <property fmtid="{D5CDD505-2E9C-101B-9397-08002B2CF9AE}" pid="3" name="MediaServiceImageTags">
    <vt:lpwstr/>
  </property>
  <property fmtid="{D5CDD505-2E9C-101B-9397-08002B2CF9AE}" pid="4" name="ContentTypeId">
    <vt:lpwstr>0x0101000301FA20E681DB44886318091F9D53D6</vt:lpwstr>
  </property>
  <property fmtid="{D5CDD505-2E9C-101B-9397-08002B2CF9AE}" pid="5" name="_dlc_DocIdItemGuid">
    <vt:lpwstr>c40b2194-34c6-4f31-8a57-aa581166a817</vt:lpwstr>
  </property>
</Properties>
</file>