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79C1" w14:textId="77777777" w:rsidR="004B0837" w:rsidRDefault="00E60295">
      <w:pPr>
        <w:pStyle w:val="BodyText"/>
        <w:ind w:left="2715"/>
        <w:rPr>
          <w:sz w:val="20"/>
        </w:rPr>
      </w:pPr>
      <w:r>
        <w:rPr>
          <w:noProof/>
          <w:sz w:val="20"/>
          <w:lang w:bidi="ar-SA"/>
        </w:rPr>
        <w:drawing>
          <wp:inline distT="0" distB="0" distL="0" distR="0" wp14:anchorId="7434910E" wp14:editId="1FADC6D1">
            <wp:extent cx="2493974" cy="569577"/>
            <wp:effectExtent l="0" t="0" r="1905" b="254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35016" cy="578950"/>
                    </a:xfrm>
                    <a:prstGeom prst="rect">
                      <a:avLst/>
                    </a:prstGeom>
                  </pic:spPr>
                </pic:pic>
              </a:graphicData>
            </a:graphic>
          </wp:inline>
        </w:drawing>
      </w:r>
    </w:p>
    <w:p w14:paraId="000FDF99" w14:textId="77777777" w:rsidR="004B0837" w:rsidRDefault="004B0837">
      <w:pPr>
        <w:pStyle w:val="BodyText"/>
        <w:rPr>
          <w:sz w:val="20"/>
        </w:rPr>
      </w:pPr>
    </w:p>
    <w:p w14:paraId="7C019512" w14:textId="77777777" w:rsidR="004B0837" w:rsidRDefault="004B0837">
      <w:pPr>
        <w:pStyle w:val="BodyText"/>
        <w:spacing w:before="8"/>
        <w:rPr>
          <w:sz w:val="20"/>
        </w:rPr>
      </w:pPr>
    </w:p>
    <w:p w14:paraId="63C0BEFC" w14:textId="26975127" w:rsidR="004B0837" w:rsidRDefault="00E60295" w:rsidP="00E37E95">
      <w:pPr>
        <w:spacing w:before="90"/>
        <w:ind w:left="270"/>
        <w:jc w:val="center"/>
        <w:rPr>
          <w:b/>
          <w:sz w:val="24"/>
        </w:rPr>
      </w:pPr>
      <w:r>
        <w:rPr>
          <w:b/>
          <w:sz w:val="24"/>
        </w:rPr>
        <w:t xml:space="preserve">D. A. “Andy” Anderson </w:t>
      </w:r>
      <w:r w:rsidR="00821F62">
        <w:rPr>
          <w:b/>
          <w:sz w:val="24"/>
        </w:rPr>
        <w:t>Outreach</w:t>
      </w:r>
      <w:r>
        <w:rPr>
          <w:b/>
          <w:sz w:val="24"/>
        </w:rPr>
        <w:t xml:space="preserve"> &amp; E</w:t>
      </w:r>
      <w:r w:rsidR="00D401B4">
        <w:rPr>
          <w:b/>
          <w:sz w:val="24"/>
        </w:rPr>
        <w:t>ducation</w:t>
      </w:r>
      <w:r w:rsidR="00FE6335">
        <w:rPr>
          <w:b/>
          <w:sz w:val="24"/>
        </w:rPr>
        <w:t xml:space="preserve"> </w:t>
      </w:r>
      <w:r>
        <w:rPr>
          <w:b/>
          <w:sz w:val="24"/>
        </w:rPr>
        <w:t>Award</w:t>
      </w:r>
    </w:p>
    <w:p w14:paraId="746BC34D" w14:textId="77777777" w:rsidR="004B0837" w:rsidRDefault="004B0837">
      <w:pPr>
        <w:pStyle w:val="BodyText"/>
        <w:spacing w:before="8"/>
        <w:rPr>
          <w:b/>
          <w:sz w:val="22"/>
        </w:rPr>
      </w:pPr>
    </w:p>
    <w:p w14:paraId="6530678B" w14:textId="77777777" w:rsidR="004B0837" w:rsidRDefault="00E60295">
      <w:pPr>
        <w:pStyle w:val="BodyText"/>
        <w:spacing w:before="1" w:line="242" w:lineRule="auto"/>
        <w:ind w:left="200" w:right="263"/>
      </w:pPr>
      <w:r>
        <w:t>To recognize Texas A&amp;M Forest Service employees who have done an outstanding job of helping Texans become more aware of and better informed about the importance of conserving Texas’ forest resources through wise use, protection and reforestation practices.</w:t>
      </w:r>
    </w:p>
    <w:p w14:paraId="0D012208" w14:textId="77777777" w:rsidR="00432745" w:rsidRDefault="00432745">
      <w:pPr>
        <w:pStyle w:val="BodyText"/>
        <w:spacing w:before="1" w:line="242" w:lineRule="auto"/>
        <w:ind w:left="200" w:right="263"/>
      </w:pPr>
    </w:p>
    <w:p w14:paraId="7F833AE9" w14:textId="77777777" w:rsidR="005E14A1" w:rsidRDefault="00432745">
      <w:pPr>
        <w:pStyle w:val="BodyText"/>
        <w:spacing w:before="1" w:line="242" w:lineRule="auto"/>
        <w:ind w:left="200" w:right="263"/>
      </w:pPr>
      <w:r>
        <w:t xml:space="preserve">Nominations might reflect: </w:t>
      </w:r>
    </w:p>
    <w:p w14:paraId="6877EAB6" w14:textId="77777777" w:rsidR="004B0837" w:rsidRDefault="004B0837" w:rsidP="00782C60">
      <w:pPr>
        <w:pStyle w:val="BodyText"/>
        <w:spacing w:before="1" w:line="242" w:lineRule="auto"/>
        <w:ind w:left="200" w:right="263"/>
        <w:rPr>
          <w:sz w:val="23"/>
        </w:rPr>
      </w:pPr>
    </w:p>
    <w:p w14:paraId="5B7441E0" w14:textId="1610FAD2" w:rsidR="004B0837" w:rsidRDefault="00432745" w:rsidP="00782C60">
      <w:pPr>
        <w:pStyle w:val="ListParagraph"/>
        <w:numPr>
          <w:ilvl w:val="0"/>
          <w:numId w:val="2"/>
        </w:numPr>
        <w:ind w:left="1080"/>
        <w:rPr>
          <w:sz w:val="24"/>
        </w:rPr>
      </w:pPr>
      <w:r>
        <w:t xml:space="preserve">Project </w:t>
      </w:r>
      <w:r w:rsidR="001114E4">
        <w:t>L</w:t>
      </w:r>
      <w:r>
        <w:t>earning Tree activities</w:t>
      </w:r>
    </w:p>
    <w:p w14:paraId="16100E96" w14:textId="77777777" w:rsidR="004B0837" w:rsidRPr="00782C60" w:rsidRDefault="00E60295" w:rsidP="00782C60">
      <w:pPr>
        <w:pStyle w:val="ListParagraph"/>
        <w:numPr>
          <w:ilvl w:val="0"/>
          <w:numId w:val="2"/>
        </w:numPr>
        <w:ind w:left="1080"/>
        <w:rPr>
          <w:sz w:val="24"/>
        </w:rPr>
      </w:pPr>
      <w:r w:rsidRPr="00782C60">
        <w:rPr>
          <w:position w:val="1"/>
          <w:sz w:val="24"/>
        </w:rPr>
        <w:t>Fire Prevention</w:t>
      </w:r>
      <w:r w:rsidRPr="00782C60">
        <w:rPr>
          <w:spacing w:val="-6"/>
          <w:position w:val="1"/>
          <w:sz w:val="24"/>
        </w:rPr>
        <w:t xml:space="preserve"> </w:t>
      </w:r>
      <w:r w:rsidRPr="00782C60">
        <w:rPr>
          <w:position w:val="1"/>
          <w:sz w:val="24"/>
        </w:rPr>
        <w:t>activities/delivery</w:t>
      </w:r>
    </w:p>
    <w:p w14:paraId="010C4CAA" w14:textId="77777777" w:rsidR="004B0837" w:rsidRPr="00782C60" w:rsidRDefault="00E60295" w:rsidP="00782C60">
      <w:pPr>
        <w:pStyle w:val="ListParagraph"/>
        <w:numPr>
          <w:ilvl w:val="0"/>
          <w:numId w:val="2"/>
        </w:numPr>
        <w:ind w:left="1080"/>
        <w:rPr>
          <w:sz w:val="24"/>
        </w:rPr>
      </w:pPr>
      <w:r w:rsidRPr="00782C60">
        <w:rPr>
          <w:position w:val="1"/>
          <w:sz w:val="24"/>
        </w:rPr>
        <w:t xml:space="preserve">Speeches/presentations to </w:t>
      </w:r>
      <w:r w:rsidRPr="00782C60">
        <w:rPr>
          <w:spacing w:val="-3"/>
          <w:position w:val="1"/>
          <w:sz w:val="24"/>
        </w:rPr>
        <w:t>schools,</w:t>
      </w:r>
      <w:r w:rsidRPr="00782C60">
        <w:rPr>
          <w:spacing w:val="-3"/>
          <w:sz w:val="24"/>
        </w:rPr>
        <w:t xml:space="preserve"> </w:t>
      </w:r>
      <w:r w:rsidRPr="00782C60">
        <w:rPr>
          <w:sz w:val="24"/>
        </w:rPr>
        <w:t>civic clubs, similar</w:t>
      </w:r>
      <w:r w:rsidRPr="00782C60">
        <w:rPr>
          <w:spacing w:val="-3"/>
          <w:sz w:val="24"/>
        </w:rPr>
        <w:t xml:space="preserve"> </w:t>
      </w:r>
      <w:r w:rsidRPr="00782C60">
        <w:rPr>
          <w:sz w:val="24"/>
        </w:rPr>
        <w:t>forums</w:t>
      </w:r>
    </w:p>
    <w:p w14:paraId="4FE5C3C3" w14:textId="77777777" w:rsidR="004B0837" w:rsidRPr="00782C60" w:rsidRDefault="00E60295" w:rsidP="00782C60">
      <w:pPr>
        <w:pStyle w:val="ListParagraph"/>
        <w:numPr>
          <w:ilvl w:val="0"/>
          <w:numId w:val="2"/>
        </w:numPr>
        <w:ind w:left="1080"/>
        <w:rPr>
          <w:sz w:val="24"/>
        </w:rPr>
      </w:pPr>
      <w:r w:rsidRPr="00782C60">
        <w:rPr>
          <w:sz w:val="24"/>
        </w:rPr>
        <w:t>Landowner group</w:t>
      </w:r>
      <w:r w:rsidRPr="00782C60">
        <w:rPr>
          <w:spacing w:val="-3"/>
          <w:sz w:val="24"/>
        </w:rPr>
        <w:t xml:space="preserve"> </w:t>
      </w:r>
      <w:r w:rsidRPr="00782C60">
        <w:rPr>
          <w:sz w:val="24"/>
        </w:rPr>
        <w:t>tours/meetings</w:t>
      </w:r>
    </w:p>
    <w:p w14:paraId="3C93FDE9" w14:textId="77777777" w:rsidR="004B0837" w:rsidRPr="00782C60" w:rsidRDefault="00E60295" w:rsidP="00782C60">
      <w:pPr>
        <w:pStyle w:val="ListParagraph"/>
        <w:numPr>
          <w:ilvl w:val="0"/>
          <w:numId w:val="2"/>
        </w:numPr>
        <w:ind w:left="1080"/>
        <w:rPr>
          <w:sz w:val="24"/>
        </w:rPr>
      </w:pPr>
      <w:r w:rsidRPr="00782C60">
        <w:rPr>
          <w:sz w:val="24"/>
        </w:rPr>
        <w:t>News releases</w:t>
      </w:r>
      <w:r w:rsidRPr="00782C60">
        <w:rPr>
          <w:spacing w:val="-1"/>
          <w:sz w:val="24"/>
        </w:rPr>
        <w:t xml:space="preserve"> </w:t>
      </w:r>
      <w:r w:rsidRPr="00782C60">
        <w:rPr>
          <w:sz w:val="24"/>
        </w:rPr>
        <w:t>delivered</w:t>
      </w:r>
    </w:p>
    <w:p w14:paraId="1480B26F" w14:textId="77777777" w:rsidR="004B0837" w:rsidRPr="00782C60" w:rsidRDefault="00E60295" w:rsidP="00782C60">
      <w:pPr>
        <w:pStyle w:val="ListParagraph"/>
        <w:numPr>
          <w:ilvl w:val="0"/>
          <w:numId w:val="2"/>
        </w:numPr>
        <w:ind w:left="1080"/>
        <w:rPr>
          <w:sz w:val="24"/>
        </w:rPr>
      </w:pPr>
      <w:r w:rsidRPr="00782C60">
        <w:rPr>
          <w:sz w:val="24"/>
        </w:rPr>
        <w:t>Electronic media interviews</w:t>
      </w:r>
      <w:r w:rsidRPr="00782C60">
        <w:rPr>
          <w:spacing w:val="-9"/>
          <w:sz w:val="24"/>
        </w:rPr>
        <w:t xml:space="preserve"> </w:t>
      </w:r>
      <w:r w:rsidRPr="00782C60">
        <w:rPr>
          <w:sz w:val="24"/>
        </w:rPr>
        <w:t>given</w:t>
      </w:r>
    </w:p>
    <w:p w14:paraId="2849F72F" w14:textId="77777777" w:rsidR="00432745" w:rsidRPr="00782C60" w:rsidRDefault="00432745" w:rsidP="00782C60">
      <w:pPr>
        <w:pStyle w:val="ListParagraph"/>
        <w:numPr>
          <w:ilvl w:val="0"/>
          <w:numId w:val="2"/>
        </w:numPr>
        <w:ind w:left="1080"/>
        <w:rPr>
          <w:sz w:val="24"/>
        </w:rPr>
      </w:pPr>
      <w:r w:rsidRPr="00782C60">
        <w:rPr>
          <w:sz w:val="24"/>
        </w:rPr>
        <w:t>Exhibits manned at county/state</w:t>
      </w:r>
      <w:r w:rsidRPr="00782C60">
        <w:rPr>
          <w:spacing w:val="-8"/>
          <w:sz w:val="24"/>
        </w:rPr>
        <w:t xml:space="preserve"> </w:t>
      </w:r>
      <w:r w:rsidRPr="00782C60">
        <w:rPr>
          <w:sz w:val="24"/>
        </w:rPr>
        <w:t>fairs</w:t>
      </w:r>
    </w:p>
    <w:p w14:paraId="389C9C05" w14:textId="77777777" w:rsidR="00432745" w:rsidRPr="00782C60" w:rsidRDefault="00432745" w:rsidP="00782C60">
      <w:pPr>
        <w:pStyle w:val="ListParagraph"/>
        <w:numPr>
          <w:ilvl w:val="0"/>
          <w:numId w:val="2"/>
        </w:numPr>
        <w:ind w:left="1080"/>
        <w:rPr>
          <w:sz w:val="24"/>
        </w:rPr>
      </w:pPr>
      <w:r w:rsidRPr="00782C60">
        <w:rPr>
          <w:sz w:val="24"/>
        </w:rPr>
        <w:t>TFA committee</w:t>
      </w:r>
      <w:r w:rsidRPr="00782C60">
        <w:rPr>
          <w:spacing w:val="-3"/>
          <w:sz w:val="24"/>
        </w:rPr>
        <w:t xml:space="preserve"> </w:t>
      </w:r>
      <w:r w:rsidRPr="00782C60">
        <w:rPr>
          <w:sz w:val="24"/>
        </w:rPr>
        <w:t>participation</w:t>
      </w:r>
    </w:p>
    <w:p w14:paraId="6B1A2C67" w14:textId="77777777" w:rsidR="00432745" w:rsidRPr="00782C60" w:rsidRDefault="00432745" w:rsidP="00782C60">
      <w:pPr>
        <w:pStyle w:val="ListParagraph"/>
        <w:numPr>
          <w:ilvl w:val="0"/>
          <w:numId w:val="2"/>
        </w:numPr>
        <w:ind w:left="1080"/>
        <w:rPr>
          <w:sz w:val="24"/>
        </w:rPr>
      </w:pPr>
      <w:r w:rsidRPr="00782C60">
        <w:rPr>
          <w:sz w:val="24"/>
        </w:rPr>
        <w:t>Smokey Bear</w:t>
      </w:r>
      <w:r w:rsidRPr="00782C60">
        <w:rPr>
          <w:spacing w:val="-5"/>
          <w:sz w:val="24"/>
        </w:rPr>
        <w:t xml:space="preserve"> </w:t>
      </w:r>
      <w:r w:rsidRPr="00782C60">
        <w:rPr>
          <w:sz w:val="24"/>
        </w:rPr>
        <w:t>presentations</w:t>
      </w:r>
    </w:p>
    <w:p w14:paraId="66265B49" w14:textId="77777777" w:rsidR="00432745" w:rsidRPr="00782C60" w:rsidRDefault="00432745" w:rsidP="00782C60">
      <w:pPr>
        <w:pStyle w:val="ListParagraph"/>
        <w:numPr>
          <w:ilvl w:val="0"/>
          <w:numId w:val="2"/>
        </w:numPr>
        <w:ind w:left="1080"/>
        <w:rPr>
          <w:sz w:val="24"/>
        </w:rPr>
      </w:pPr>
      <w:r w:rsidRPr="00782C60">
        <w:rPr>
          <w:sz w:val="24"/>
        </w:rPr>
        <w:t>Parade float</w:t>
      </w:r>
      <w:r w:rsidRPr="00782C60">
        <w:rPr>
          <w:spacing w:val="-2"/>
          <w:sz w:val="24"/>
        </w:rPr>
        <w:t xml:space="preserve"> </w:t>
      </w:r>
      <w:r w:rsidRPr="00782C60">
        <w:rPr>
          <w:sz w:val="24"/>
        </w:rPr>
        <w:t>participation</w:t>
      </w:r>
    </w:p>
    <w:p w14:paraId="6888E0B3" w14:textId="77777777" w:rsidR="00432745" w:rsidRPr="00782C60" w:rsidRDefault="00432745" w:rsidP="00782C60">
      <w:pPr>
        <w:pStyle w:val="ListParagraph"/>
        <w:numPr>
          <w:ilvl w:val="0"/>
          <w:numId w:val="2"/>
        </w:numPr>
        <w:ind w:left="1080"/>
        <w:rPr>
          <w:sz w:val="24"/>
        </w:rPr>
      </w:pPr>
      <w:r w:rsidRPr="00782C60">
        <w:rPr>
          <w:sz w:val="24"/>
        </w:rPr>
        <w:t>Law</w:t>
      </w:r>
      <w:r w:rsidRPr="00782C60">
        <w:rPr>
          <w:spacing w:val="-2"/>
          <w:sz w:val="24"/>
        </w:rPr>
        <w:t xml:space="preserve"> </w:t>
      </w:r>
      <w:r w:rsidRPr="00782C60">
        <w:rPr>
          <w:sz w:val="24"/>
        </w:rPr>
        <w:t>Enforcement</w:t>
      </w:r>
    </w:p>
    <w:p w14:paraId="6621236B" w14:textId="77777777" w:rsidR="00432745" w:rsidRDefault="00432745" w:rsidP="00782C60">
      <w:pPr>
        <w:pStyle w:val="ListParagraph"/>
        <w:numPr>
          <w:ilvl w:val="0"/>
          <w:numId w:val="2"/>
        </w:numPr>
        <w:ind w:left="1080"/>
        <w:rPr>
          <w:sz w:val="24"/>
        </w:rPr>
      </w:pPr>
      <w:r w:rsidRPr="00782C60">
        <w:rPr>
          <w:sz w:val="24"/>
        </w:rPr>
        <w:t>Any other activities that help get our forestry message to</w:t>
      </w:r>
      <w:r w:rsidRPr="00782C60">
        <w:rPr>
          <w:spacing w:val="-6"/>
          <w:sz w:val="24"/>
        </w:rPr>
        <w:t xml:space="preserve"> </w:t>
      </w:r>
      <w:r w:rsidRPr="00782C60">
        <w:rPr>
          <w:sz w:val="24"/>
        </w:rPr>
        <w:t>Texans</w:t>
      </w:r>
    </w:p>
    <w:p w14:paraId="2058AB65" w14:textId="77777777" w:rsidR="00432745" w:rsidRDefault="00432745" w:rsidP="00782C60">
      <w:pPr>
        <w:rPr>
          <w:sz w:val="24"/>
        </w:rPr>
      </w:pPr>
    </w:p>
    <w:p w14:paraId="04B40E46" w14:textId="20466E7A" w:rsidR="00432745" w:rsidRDefault="00432745" w:rsidP="00782C60">
      <w:pPr>
        <w:rPr>
          <w:sz w:val="24"/>
        </w:rPr>
      </w:pPr>
      <w:r>
        <w:rPr>
          <w:sz w:val="24"/>
        </w:rPr>
        <w:t>Any employee is eligible when meeting these criteria:</w:t>
      </w:r>
    </w:p>
    <w:p w14:paraId="0A9438F9" w14:textId="77777777" w:rsidR="00432745" w:rsidRDefault="00432745" w:rsidP="00782C60">
      <w:pPr>
        <w:rPr>
          <w:sz w:val="24"/>
        </w:rPr>
      </w:pPr>
    </w:p>
    <w:p w14:paraId="735A5C01" w14:textId="77777777" w:rsidR="00432745" w:rsidRPr="00782C60" w:rsidRDefault="00432745" w:rsidP="00782C60">
      <w:pPr>
        <w:pStyle w:val="ListParagraph"/>
        <w:numPr>
          <w:ilvl w:val="0"/>
          <w:numId w:val="3"/>
        </w:numPr>
        <w:rPr>
          <w:sz w:val="24"/>
        </w:rPr>
      </w:pPr>
      <w:r w:rsidRPr="00782C60">
        <w:rPr>
          <w:sz w:val="24"/>
        </w:rPr>
        <w:t>A full-time employee during the entire fiscal year preceding the presentation.</w:t>
      </w:r>
    </w:p>
    <w:p w14:paraId="6C88915D" w14:textId="77777777" w:rsidR="00432745" w:rsidRPr="00782C60" w:rsidRDefault="00432745" w:rsidP="00782C60">
      <w:pPr>
        <w:pStyle w:val="ListParagraph"/>
        <w:numPr>
          <w:ilvl w:val="0"/>
          <w:numId w:val="3"/>
        </w:numPr>
        <w:rPr>
          <w:sz w:val="24"/>
        </w:rPr>
      </w:pPr>
      <w:r w:rsidRPr="00782C60">
        <w:rPr>
          <w:sz w:val="24"/>
        </w:rPr>
        <w:t>Did not receive the award in the previous year.</w:t>
      </w:r>
    </w:p>
    <w:p w14:paraId="4E3D987E" w14:textId="77777777" w:rsidR="00432745" w:rsidRDefault="00432745" w:rsidP="00782C60">
      <w:pPr>
        <w:rPr>
          <w:sz w:val="24"/>
        </w:rPr>
      </w:pPr>
    </w:p>
    <w:p w14:paraId="2C0FEF6B" w14:textId="77777777" w:rsidR="00432745" w:rsidRDefault="00432745" w:rsidP="00782C60">
      <w:pPr>
        <w:rPr>
          <w:sz w:val="24"/>
        </w:rPr>
      </w:pPr>
      <w:r>
        <w:rPr>
          <w:sz w:val="24"/>
        </w:rPr>
        <w:t>Deadline for nominations is August 31</w:t>
      </w:r>
      <w:r w:rsidRPr="00782C60">
        <w:rPr>
          <w:sz w:val="24"/>
          <w:vertAlign w:val="superscript"/>
        </w:rPr>
        <w:t>st</w:t>
      </w:r>
      <w:r>
        <w:rPr>
          <w:sz w:val="24"/>
        </w:rPr>
        <w:t xml:space="preserve"> of every year.</w:t>
      </w:r>
    </w:p>
    <w:p w14:paraId="7A60A6F2" w14:textId="77777777" w:rsidR="00432745" w:rsidRDefault="00432745" w:rsidP="00782C60">
      <w:pPr>
        <w:rPr>
          <w:sz w:val="24"/>
        </w:rPr>
      </w:pPr>
    </w:p>
    <w:p w14:paraId="68F19244" w14:textId="77777777" w:rsidR="00432745" w:rsidRDefault="00432745" w:rsidP="00782C60">
      <w:r>
        <w:rPr>
          <w:sz w:val="24"/>
        </w:rPr>
        <w:t xml:space="preserve">For forms and guidelines: </w:t>
      </w:r>
      <w:r w:rsidR="00036CA2">
        <w:rPr>
          <w:sz w:val="24"/>
        </w:rPr>
        <w:t xml:space="preserve">  </w:t>
      </w:r>
      <w:hyperlink r:id="rId8" w:history="1">
        <w:r w:rsidR="00036CA2" w:rsidRPr="00036CA2">
          <w:rPr>
            <w:color w:val="0000FF"/>
            <w:u w:val="single"/>
          </w:rPr>
          <w:t>https://tfsweb.tamu.edu/administration/awards/</w:t>
        </w:r>
      </w:hyperlink>
    </w:p>
    <w:p w14:paraId="16851A64" w14:textId="77777777" w:rsidR="00432745" w:rsidRDefault="00432745" w:rsidP="00782C60">
      <w:pPr>
        <w:rPr>
          <w:sz w:val="24"/>
        </w:rPr>
      </w:pPr>
    </w:p>
    <w:p w14:paraId="0B522016" w14:textId="7719F1D0" w:rsidR="00432745" w:rsidRDefault="00432745" w:rsidP="00782C60">
      <w:pPr>
        <w:rPr>
          <w:sz w:val="24"/>
        </w:rPr>
      </w:pPr>
      <w:r>
        <w:rPr>
          <w:sz w:val="24"/>
        </w:rPr>
        <w:t>The Director presents the recipient a</w:t>
      </w:r>
      <w:r w:rsidR="00530C33">
        <w:rPr>
          <w:sz w:val="24"/>
        </w:rPr>
        <w:t>n</w:t>
      </w:r>
      <w:r>
        <w:rPr>
          <w:sz w:val="24"/>
        </w:rPr>
        <w:t xml:space="preserve"> engraved plaque and $500 cash award at the annual Personnel Meeting or similar agency meeting.</w:t>
      </w:r>
    </w:p>
    <w:p w14:paraId="68A5907B" w14:textId="77777777" w:rsidR="00432745" w:rsidRDefault="00432745" w:rsidP="00782C60">
      <w:pPr>
        <w:rPr>
          <w:sz w:val="24"/>
        </w:rPr>
      </w:pPr>
    </w:p>
    <w:p w14:paraId="32A4AA22" w14:textId="77777777" w:rsidR="00432745" w:rsidRPr="00782C60" w:rsidRDefault="00432745" w:rsidP="00782C60">
      <w:pPr>
        <w:rPr>
          <w:sz w:val="24"/>
        </w:rPr>
      </w:pPr>
      <w:r>
        <w:rPr>
          <w:sz w:val="24"/>
        </w:rPr>
        <w:t>Past recipients:</w:t>
      </w:r>
    </w:p>
    <w:p w14:paraId="721F9FF5" w14:textId="77777777" w:rsidR="004B0837" w:rsidRDefault="004B0837" w:rsidP="00782C60">
      <w:pPr>
        <w:ind w:left="360"/>
        <w:rPr>
          <w:sz w:val="29"/>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560"/>
      </w:tblGrid>
      <w:tr w:rsidR="004B0837" w14:paraId="2B7871D0" w14:textId="77777777" w:rsidTr="00782C60">
        <w:trPr>
          <w:trHeight w:val="275"/>
          <w:tblHeader/>
        </w:trPr>
        <w:tc>
          <w:tcPr>
            <w:tcW w:w="1260" w:type="dxa"/>
          </w:tcPr>
          <w:p w14:paraId="42487064" w14:textId="77777777" w:rsidR="004B0837" w:rsidRDefault="00E60295">
            <w:pPr>
              <w:pStyle w:val="TableParagraph"/>
              <w:ind w:left="328"/>
              <w:rPr>
                <w:b/>
                <w:sz w:val="24"/>
              </w:rPr>
            </w:pPr>
            <w:r>
              <w:rPr>
                <w:b/>
                <w:sz w:val="24"/>
              </w:rPr>
              <w:t>Year</w:t>
            </w:r>
          </w:p>
        </w:tc>
        <w:tc>
          <w:tcPr>
            <w:tcW w:w="7560" w:type="dxa"/>
          </w:tcPr>
          <w:p w14:paraId="700C85DD" w14:textId="77777777" w:rsidR="004B0837" w:rsidRDefault="00FA6E5E" w:rsidP="00782C60">
            <w:pPr>
              <w:pStyle w:val="TableParagraph"/>
              <w:ind w:left="4997" w:hanging="4997"/>
              <w:jc w:val="center"/>
              <w:rPr>
                <w:b/>
                <w:sz w:val="24"/>
              </w:rPr>
            </w:pPr>
            <w:r>
              <w:rPr>
                <w:b/>
                <w:sz w:val="24"/>
              </w:rPr>
              <w:t>Recipient</w:t>
            </w:r>
          </w:p>
        </w:tc>
      </w:tr>
      <w:tr w:rsidR="004B0837" w14:paraId="49729B1C" w14:textId="77777777" w:rsidTr="00782C60">
        <w:trPr>
          <w:trHeight w:val="275"/>
        </w:trPr>
        <w:tc>
          <w:tcPr>
            <w:tcW w:w="1260" w:type="dxa"/>
          </w:tcPr>
          <w:p w14:paraId="46B2FC39" w14:textId="77777777" w:rsidR="004B0837" w:rsidRDefault="00E60295">
            <w:pPr>
              <w:pStyle w:val="TableParagraph"/>
              <w:ind w:left="340"/>
              <w:rPr>
                <w:sz w:val="24"/>
              </w:rPr>
            </w:pPr>
            <w:r>
              <w:rPr>
                <w:sz w:val="24"/>
              </w:rPr>
              <w:t>1984</w:t>
            </w:r>
          </w:p>
        </w:tc>
        <w:tc>
          <w:tcPr>
            <w:tcW w:w="7560" w:type="dxa"/>
          </w:tcPr>
          <w:p w14:paraId="5B82F15E" w14:textId="77777777" w:rsidR="004B0837" w:rsidRDefault="00E60295">
            <w:pPr>
              <w:pStyle w:val="TableParagraph"/>
              <w:rPr>
                <w:i/>
                <w:sz w:val="24"/>
              </w:rPr>
            </w:pPr>
            <w:r>
              <w:rPr>
                <w:i/>
                <w:sz w:val="24"/>
              </w:rPr>
              <w:t>Award established - No nominee</w:t>
            </w:r>
          </w:p>
        </w:tc>
      </w:tr>
      <w:tr w:rsidR="004B0837" w14:paraId="456C460E" w14:textId="77777777" w:rsidTr="00782C60">
        <w:trPr>
          <w:trHeight w:val="278"/>
        </w:trPr>
        <w:tc>
          <w:tcPr>
            <w:tcW w:w="1260" w:type="dxa"/>
          </w:tcPr>
          <w:p w14:paraId="4CB55398" w14:textId="77777777" w:rsidR="004B0837" w:rsidRDefault="00E60295">
            <w:pPr>
              <w:pStyle w:val="TableParagraph"/>
              <w:spacing w:line="258" w:lineRule="exact"/>
              <w:ind w:left="340"/>
              <w:rPr>
                <w:sz w:val="24"/>
              </w:rPr>
            </w:pPr>
            <w:r>
              <w:rPr>
                <w:sz w:val="24"/>
              </w:rPr>
              <w:t>1985</w:t>
            </w:r>
          </w:p>
        </w:tc>
        <w:tc>
          <w:tcPr>
            <w:tcW w:w="7560" w:type="dxa"/>
          </w:tcPr>
          <w:p w14:paraId="6354C090" w14:textId="77777777" w:rsidR="004B0837" w:rsidRDefault="00E60295">
            <w:pPr>
              <w:pStyle w:val="TableParagraph"/>
              <w:spacing w:line="258" w:lineRule="exact"/>
              <w:rPr>
                <w:sz w:val="24"/>
              </w:rPr>
            </w:pPr>
            <w:r>
              <w:rPr>
                <w:sz w:val="24"/>
              </w:rPr>
              <w:t>Joe Pase</w:t>
            </w:r>
          </w:p>
        </w:tc>
      </w:tr>
      <w:tr w:rsidR="004B0837" w14:paraId="2F958B0C" w14:textId="77777777" w:rsidTr="00782C60">
        <w:trPr>
          <w:trHeight w:val="275"/>
        </w:trPr>
        <w:tc>
          <w:tcPr>
            <w:tcW w:w="1260" w:type="dxa"/>
          </w:tcPr>
          <w:p w14:paraId="65C85695" w14:textId="77777777" w:rsidR="004B0837" w:rsidRDefault="00E60295">
            <w:pPr>
              <w:pStyle w:val="TableParagraph"/>
              <w:ind w:left="340"/>
              <w:rPr>
                <w:sz w:val="24"/>
              </w:rPr>
            </w:pPr>
            <w:r>
              <w:rPr>
                <w:sz w:val="24"/>
              </w:rPr>
              <w:t>1986</w:t>
            </w:r>
          </w:p>
        </w:tc>
        <w:tc>
          <w:tcPr>
            <w:tcW w:w="7560" w:type="dxa"/>
          </w:tcPr>
          <w:p w14:paraId="51AE879E" w14:textId="77777777" w:rsidR="004B0837" w:rsidRDefault="00E60295">
            <w:pPr>
              <w:pStyle w:val="TableParagraph"/>
              <w:rPr>
                <w:i/>
                <w:sz w:val="24"/>
              </w:rPr>
            </w:pPr>
            <w:r>
              <w:rPr>
                <w:i/>
                <w:sz w:val="24"/>
              </w:rPr>
              <w:t>No nominee</w:t>
            </w:r>
          </w:p>
        </w:tc>
      </w:tr>
      <w:tr w:rsidR="004B0837" w14:paraId="4601AB53" w14:textId="77777777" w:rsidTr="00782C60">
        <w:trPr>
          <w:trHeight w:val="275"/>
        </w:trPr>
        <w:tc>
          <w:tcPr>
            <w:tcW w:w="1260" w:type="dxa"/>
          </w:tcPr>
          <w:p w14:paraId="17040C40" w14:textId="77777777" w:rsidR="004B0837" w:rsidRDefault="00E60295">
            <w:pPr>
              <w:pStyle w:val="TableParagraph"/>
              <w:ind w:left="340"/>
              <w:rPr>
                <w:sz w:val="24"/>
              </w:rPr>
            </w:pPr>
            <w:r>
              <w:rPr>
                <w:sz w:val="24"/>
              </w:rPr>
              <w:t>1987</w:t>
            </w:r>
          </w:p>
        </w:tc>
        <w:tc>
          <w:tcPr>
            <w:tcW w:w="7560" w:type="dxa"/>
          </w:tcPr>
          <w:p w14:paraId="1156B245" w14:textId="77777777" w:rsidR="004B0837" w:rsidRDefault="00E60295">
            <w:pPr>
              <w:pStyle w:val="TableParagraph"/>
              <w:rPr>
                <w:sz w:val="24"/>
              </w:rPr>
            </w:pPr>
            <w:r>
              <w:rPr>
                <w:sz w:val="24"/>
              </w:rPr>
              <w:t>Sam D. Logan</w:t>
            </w:r>
          </w:p>
        </w:tc>
      </w:tr>
      <w:tr w:rsidR="004B0837" w14:paraId="4628D160" w14:textId="77777777" w:rsidTr="00782C60">
        <w:trPr>
          <w:trHeight w:val="275"/>
        </w:trPr>
        <w:tc>
          <w:tcPr>
            <w:tcW w:w="1260" w:type="dxa"/>
          </w:tcPr>
          <w:p w14:paraId="49167A13" w14:textId="77777777" w:rsidR="004B0837" w:rsidRDefault="00E60295">
            <w:pPr>
              <w:pStyle w:val="TableParagraph"/>
              <w:ind w:left="340"/>
              <w:rPr>
                <w:sz w:val="24"/>
              </w:rPr>
            </w:pPr>
            <w:r>
              <w:rPr>
                <w:sz w:val="24"/>
              </w:rPr>
              <w:t>1988</w:t>
            </w:r>
          </w:p>
        </w:tc>
        <w:tc>
          <w:tcPr>
            <w:tcW w:w="7560" w:type="dxa"/>
          </w:tcPr>
          <w:p w14:paraId="7E560C75" w14:textId="77777777" w:rsidR="004B0837" w:rsidRDefault="00E60295">
            <w:pPr>
              <w:pStyle w:val="TableParagraph"/>
              <w:rPr>
                <w:i/>
                <w:sz w:val="24"/>
              </w:rPr>
            </w:pPr>
            <w:r>
              <w:rPr>
                <w:i/>
                <w:sz w:val="24"/>
              </w:rPr>
              <w:t>No nominee</w:t>
            </w:r>
          </w:p>
        </w:tc>
      </w:tr>
      <w:tr w:rsidR="004B0837" w14:paraId="1A0F1C79" w14:textId="77777777" w:rsidTr="00782C60">
        <w:trPr>
          <w:trHeight w:val="551"/>
        </w:trPr>
        <w:tc>
          <w:tcPr>
            <w:tcW w:w="1260" w:type="dxa"/>
          </w:tcPr>
          <w:p w14:paraId="26F526DE" w14:textId="77777777" w:rsidR="004B0837" w:rsidRDefault="00E60295">
            <w:pPr>
              <w:pStyle w:val="TableParagraph"/>
              <w:spacing w:line="268" w:lineRule="exact"/>
              <w:ind w:left="340"/>
              <w:rPr>
                <w:sz w:val="24"/>
              </w:rPr>
            </w:pPr>
            <w:r>
              <w:rPr>
                <w:sz w:val="24"/>
              </w:rPr>
              <w:lastRenderedPageBreak/>
              <w:t>1989</w:t>
            </w:r>
          </w:p>
        </w:tc>
        <w:tc>
          <w:tcPr>
            <w:tcW w:w="7560" w:type="dxa"/>
          </w:tcPr>
          <w:p w14:paraId="25E0E812" w14:textId="77777777" w:rsidR="004B0837" w:rsidRDefault="00E60295">
            <w:pPr>
              <w:pStyle w:val="TableParagraph"/>
              <w:spacing w:line="260" w:lineRule="exact"/>
              <w:rPr>
                <w:sz w:val="16"/>
              </w:rPr>
            </w:pPr>
            <w:r>
              <w:rPr>
                <w:sz w:val="24"/>
              </w:rPr>
              <w:t>Thomas Richardson-1</w:t>
            </w:r>
            <w:r>
              <w:rPr>
                <w:position w:val="9"/>
                <w:sz w:val="16"/>
              </w:rPr>
              <w:t>st</w:t>
            </w:r>
          </w:p>
          <w:p w14:paraId="4033B0B6" w14:textId="77777777" w:rsidR="004B0837" w:rsidRDefault="00E60295">
            <w:pPr>
              <w:pStyle w:val="TableParagraph"/>
              <w:spacing w:line="272" w:lineRule="exact"/>
              <w:rPr>
                <w:sz w:val="16"/>
              </w:rPr>
            </w:pPr>
            <w:r>
              <w:rPr>
                <w:sz w:val="24"/>
              </w:rPr>
              <w:t>Robert Grisham-2</w:t>
            </w:r>
            <w:r>
              <w:rPr>
                <w:position w:val="9"/>
                <w:sz w:val="16"/>
              </w:rPr>
              <w:t>nd</w:t>
            </w:r>
          </w:p>
        </w:tc>
      </w:tr>
      <w:tr w:rsidR="004B0837" w14:paraId="3A186757" w14:textId="77777777" w:rsidTr="00782C60">
        <w:trPr>
          <w:trHeight w:val="551"/>
        </w:trPr>
        <w:tc>
          <w:tcPr>
            <w:tcW w:w="1260" w:type="dxa"/>
          </w:tcPr>
          <w:p w14:paraId="50C40614" w14:textId="77777777" w:rsidR="004B0837" w:rsidRDefault="00E60295">
            <w:pPr>
              <w:pStyle w:val="TableParagraph"/>
              <w:spacing w:line="268" w:lineRule="exact"/>
              <w:ind w:left="340"/>
              <w:rPr>
                <w:sz w:val="24"/>
              </w:rPr>
            </w:pPr>
            <w:r>
              <w:rPr>
                <w:sz w:val="24"/>
              </w:rPr>
              <w:t>1990</w:t>
            </w:r>
          </w:p>
        </w:tc>
        <w:tc>
          <w:tcPr>
            <w:tcW w:w="7560" w:type="dxa"/>
          </w:tcPr>
          <w:p w14:paraId="0B2A08FB" w14:textId="77777777" w:rsidR="004B0837" w:rsidRDefault="00E60295">
            <w:pPr>
              <w:pStyle w:val="TableParagraph"/>
              <w:spacing w:line="260" w:lineRule="exact"/>
              <w:rPr>
                <w:sz w:val="16"/>
              </w:rPr>
            </w:pPr>
            <w:r>
              <w:rPr>
                <w:sz w:val="24"/>
              </w:rPr>
              <w:t>Charles Bryant-1</w:t>
            </w:r>
            <w:r>
              <w:rPr>
                <w:position w:val="9"/>
                <w:sz w:val="16"/>
              </w:rPr>
              <w:t>st</w:t>
            </w:r>
          </w:p>
          <w:p w14:paraId="66A7453F" w14:textId="77777777" w:rsidR="004B0837" w:rsidRDefault="00E60295">
            <w:pPr>
              <w:pStyle w:val="TableParagraph"/>
              <w:spacing w:line="272" w:lineRule="exact"/>
              <w:rPr>
                <w:sz w:val="16"/>
              </w:rPr>
            </w:pPr>
            <w:r>
              <w:rPr>
                <w:sz w:val="24"/>
              </w:rPr>
              <w:t>Susan Lemmon-2</w:t>
            </w:r>
            <w:r>
              <w:rPr>
                <w:position w:val="9"/>
                <w:sz w:val="16"/>
              </w:rPr>
              <w:t>nd</w:t>
            </w:r>
          </w:p>
        </w:tc>
      </w:tr>
      <w:tr w:rsidR="004B0837" w14:paraId="51D2E5A9" w14:textId="77777777" w:rsidTr="00782C60">
        <w:trPr>
          <w:trHeight w:val="278"/>
        </w:trPr>
        <w:tc>
          <w:tcPr>
            <w:tcW w:w="1260" w:type="dxa"/>
          </w:tcPr>
          <w:p w14:paraId="55414C32" w14:textId="77777777" w:rsidR="004B0837" w:rsidRDefault="00E60295">
            <w:pPr>
              <w:pStyle w:val="TableParagraph"/>
              <w:spacing w:line="258" w:lineRule="exact"/>
              <w:ind w:left="340"/>
              <w:rPr>
                <w:sz w:val="24"/>
              </w:rPr>
            </w:pPr>
            <w:r>
              <w:rPr>
                <w:sz w:val="24"/>
              </w:rPr>
              <w:t>1991</w:t>
            </w:r>
          </w:p>
        </w:tc>
        <w:tc>
          <w:tcPr>
            <w:tcW w:w="7560" w:type="dxa"/>
          </w:tcPr>
          <w:p w14:paraId="451500F7" w14:textId="77777777" w:rsidR="004B0837" w:rsidRDefault="00E60295">
            <w:pPr>
              <w:pStyle w:val="TableParagraph"/>
              <w:spacing w:line="258" w:lineRule="exact"/>
              <w:rPr>
                <w:sz w:val="24"/>
              </w:rPr>
            </w:pPr>
            <w:r>
              <w:rPr>
                <w:sz w:val="24"/>
              </w:rPr>
              <w:t>Ken Rogers</w:t>
            </w:r>
          </w:p>
        </w:tc>
      </w:tr>
      <w:tr w:rsidR="004B0837" w14:paraId="07ED755B" w14:textId="77777777" w:rsidTr="00782C60">
        <w:trPr>
          <w:trHeight w:val="275"/>
        </w:trPr>
        <w:tc>
          <w:tcPr>
            <w:tcW w:w="1260" w:type="dxa"/>
          </w:tcPr>
          <w:p w14:paraId="22C16DBF" w14:textId="77777777" w:rsidR="004B0837" w:rsidRDefault="00E60295">
            <w:pPr>
              <w:pStyle w:val="TableParagraph"/>
              <w:ind w:left="340"/>
              <w:rPr>
                <w:sz w:val="24"/>
              </w:rPr>
            </w:pPr>
            <w:r>
              <w:rPr>
                <w:sz w:val="24"/>
              </w:rPr>
              <w:t>1992</w:t>
            </w:r>
          </w:p>
        </w:tc>
        <w:tc>
          <w:tcPr>
            <w:tcW w:w="7560" w:type="dxa"/>
          </w:tcPr>
          <w:p w14:paraId="719BFAB2" w14:textId="77777777" w:rsidR="004B0837" w:rsidRDefault="00E60295">
            <w:pPr>
              <w:pStyle w:val="TableParagraph"/>
              <w:rPr>
                <w:sz w:val="24"/>
              </w:rPr>
            </w:pPr>
            <w:r>
              <w:rPr>
                <w:sz w:val="24"/>
              </w:rPr>
              <w:t>Mahlon Hammetter</w:t>
            </w:r>
          </w:p>
        </w:tc>
      </w:tr>
      <w:tr w:rsidR="004B0837" w14:paraId="5F0C5C2F" w14:textId="77777777" w:rsidTr="00782C60">
        <w:trPr>
          <w:trHeight w:val="275"/>
        </w:trPr>
        <w:tc>
          <w:tcPr>
            <w:tcW w:w="1260" w:type="dxa"/>
            <w:tcBorders>
              <w:bottom w:val="single" w:sz="4" w:space="0" w:color="000000"/>
            </w:tcBorders>
          </w:tcPr>
          <w:p w14:paraId="3BBBCCBF" w14:textId="77777777" w:rsidR="004B0837" w:rsidRDefault="00E60295">
            <w:pPr>
              <w:pStyle w:val="TableParagraph"/>
              <w:ind w:left="340"/>
              <w:rPr>
                <w:sz w:val="24"/>
              </w:rPr>
            </w:pPr>
            <w:r>
              <w:rPr>
                <w:sz w:val="24"/>
              </w:rPr>
              <w:t>1993</w:t>
            </w:r>
          </w:p>
        </w:tc>
        <w:tc>
          <w:tcPr>
            <w:tcW w:w="7560" w:type="dxa"/>
            <w:tcBorders>
              <w:bottom w:val="single" w:sz="4" w:space="0" w:color="000000"/>
            </w:tcBorders>
          </w:tcPr>
          <w:p w14:paraId="2EAA8711" w14:textId="77777777" w:rsidR="004B0837" w:rsidRDefault="00E60295">
            <w:pPr>
              <w:pStyle w:val="TableParagraph"/>
              <w:rPr>
                <w:sz w:val="24"/>
              </w:rPr>
            </w:pPr>
            <w:r>
              <w:rPr>
                <w:sz w:val="24"/>
              </w:rPr>
              <w:t>Aaron Reisfield</w:t>
            </w:r>
          </w:p>
        </w:tc>
      </w:tr>
      <w:tr w:rsidR="004B0837" w14:paraId="0ACE2E42" w14:textId="77777777" w:rsidTr="00782C60">
        <w:trPr>
          <w:trHeight w:val="551"/>
        </w:trPr>
        <w:tc>
          <w:tcPr>
            <w:tcW w:w="1260" w:type="dxa"/>
          </w:tcPr>
          <w:p w14:paraId="78395C13" w14:textId="77777777" w:rsidR="004B0837" w:rsidRDefault="00E60295" w:rsidP="00782C60">
            <w:pPr>
              <w:pStyle w:val="TableParagraph"/>
              <w:ind w:left="340"/>
              <w:rPr>
                <w:sz w:val="24"/>
              </w:rPr>
            </w:pPr>
            <w:r>
              <w:rPr>
                <w:sz w:val="24"/>
              </w:rPr>
              <w:t>1994</w:t>
            </w:r>
          </w:p>
        </w:tc>
        <w:tc>
          <w:tcPr>
            <w:tcW w:w="7560" w:type="dxa"/>
          </w:tcPr>
          <w:p w14:paraId="4B8E3F69" w14:textId="77777777" w:rsidR="004B0837" w:rsidRPr="00782C60" w:rsidRDefault="00E60295" w:rsidP="00782C60">
            <w:pPr>
              <w:pStyle w:val="TableParagraph"/>
              <w:rPr>
                <w:sz w:val="24"/>
              </w:rPr>
            </w:pPr>
            <w:r>
              <w:rPr>
                <w:sz w:val="24"/>
              </w:rPr>
              <w:t>Robert Grisham-1</w:t>
            </w:r>
            <w:r w:rsidRPr="00782C60">
              <w:rPr>
                <w:sz w:val="24"/>
              </w:rPr>
              <w:t>st</w:t>
            </w:r>
          </w:p>
          <w:p w14:paraId="2B237863" w14:textId="77777777" w:rsidR="004B0837" w:rsidRPr="00782C60" w:rsidRDefault="00E60295" w:rsidP="00782C60">
            <w:pPr>
              <w:pStyle w:val="TableParagraph"/>
              <w:rPr>
                <w:sz w:val="24"/>
              </w:rPr>
            </w:pPr>
            <w:r>
              <w:rPr>
                <w:sz w:val="24"/>
              </w:rPr>
              <w:t>Jan Davis-2</w:t>
            </w:r>
            <w:r w:rsidRPr="00782C60">
              <w:rPr>
                <w:sz w:val="24"/>
              </w:rPr>
              <w:t>nd</w:t>
            </w:r>
          </w:p>
        </w:tc>
      </w:tr>
      <w:tr w:rsidR="00B95B32" w14:paraId="2670BD7B" w14:textId="77777777" w:rsidTr="00782C60">
        <w:trPr>
          <w:trHeight w:val="314"/>
        </w:trPr>
        <w:tc>
          <w:tcPr>
            <w:tcW w:w="1260" w:type="dxa"/>
          </w:tcPr>
          <w:p w14:paraId="22D1479C" w14:textId="77777777" w:rsidR="00B95B32" w:rsidRDefault="00B95B32" w:rsidP="00782C60">
            <w:pPr>
              <w:pStyle w:val="TableParagraph"/>
              <w:ind w:left="340"/>
              <w:rPr>
                <w:sz w:val="24"/>
              </w:rPr>
            </w:pPr>
            <w:r>
              <w:rPr>
                <w:sz w:val="24"/>
              </w:rPr>
              <w:t>1995</w:t>
            </w:r>
          </w:p>
        </w:tc>
        <w:tc>
          <w:tcPr>
            <w:tcW w:w="7560" w:type="dxa"/>
          </w:tcPr>
          <w:p w14:paraId="51B4F6E6" w14:textId="77777777" w:rsidR="00B95B32" w:rsidRDefault="00B95B32" w:rsidP="00782C60">
            <w:pPr>
              <w:pStyle w:val="TableParagraph"/>
              <w:rPr>
                <w:sz w:val="24"/>
              </w:rPr>
            </w:pPr>
            <w:r>
              <w:rPr>
                <w:sz w:val="24"/>
              </w:rPr>
              <w:t>Courtney Blevins</w:t>
            </w:r>
          </w:p>
        </w:tc>
      </w:tr>
      <w:tr w:rsidR="00B95B32" w14:paraId="57B176B1" w14:textId="77777777" w:rsidTr="00782C60">
        <w:trPr>
          <w:trHeight w:val="251"/>
        </w:trPr>
        <w:tc>
          <w:tcPr>
            <w:tcW w:w="1260" w:type="dxa"/>
          </w:tcPr>
          <w:p w14:paraId="4E21EF0D" w14:textId="77777777" w:rsidR="00B95B32" w:rsidRDefault="00B95B32" w:rsidP="00782C60">
            <w:pPr>
              <w:pStyle w:val="TableParagraph"/>
              <w:ind w:left="340"/>
              <w:rPr>
                <w:sz w:val="24"/>
              </w:rPr>
            </w:pPr>
            <w:r>
              <w:rPr>
                <w:sz w:val="24"/>
              </w:rPr>
              <w:t>1996</w:t>
            </w:r>
          </w:p>
        </w:tc>
        <w:tc>
          <w:tcPr>
            <w:tcW w:w="7560" w:type="dxa"/>
          </w:tcPr>
          <w:p w14:paraId="06DC97A0" w14:textId="77777777" w:rsidR="00B95B32" w:rsidRDefault="00B95B32" w:rsidP="00782C60">
            <w:pPr>
              <w:pStyle w:val="TableParagraph"/>
              <w:rPr>
                <w:sz w:val="24"/>
              </w:rPr>
            </w:pPr>
            <w:r>
              <w:rPr>
                <w:sz w:val="24"/>
              </w:rPr>
              <w:t>Bill Anderson</w:t>
            </w:r>
          </w:p>
        </w:tc>
      </w:tr>
      <w:tr w:rsidR="00B95B32" w14:paraId="7A0C5625" w14:textId="77777777" w:rsidTr="00782C60">
        <w:trPr>
          <w:trHeight w:val="260"/>
        </w:trPr>
        <w:tc>
          <w:tcPr>
            <w:tcW w:w="1260" w:type="dxa"/>
          </w:tcPr>
          <w:p w14:paraId="4E234C87" w14:textId="77777777" w:rsidR="00B95B32" w:rsidRDefault="00B95B32" w:rsidP="00782C60">
            <w:pPr>
              <w:pStyle w:val="TableParagraph"/>
              <w:ind w:left="340"/>
              <w:rPr>
                <w:sz w:val="24"/>
              </w:rPr>
            </w:pPr>
            <w:r>
              <w:rPr>
                <w:sz w:val="24"/>
              </w:rPr>
              <w:t>1997</w:t>
            </w:r>
          </w:p>
        </w:tc>
        <w:tc>
          <w:tcPr>
            <w:tcW w:w="7560" w:type="dxa"/>
          </w:tcPr>
          <w:p w14:paraId="3B3BA3EC" w14:textId="77777777" w:rsidR="00B95B32" w:rsidRDefault="00B95B32" w:rsidP="00782C60">
            <w:pPr>
              <w:pStyle w:val="TableParagraph"/>
              <w:rPr>
                <w:sz w:val="24"/>
              </w:rPr>
            </w:pPr>
            <w:r>
              <w:rPr>
                <w:sz w:val="24"/>
              </w:rPr>
              <w:t>Ronnie Hamm &amp; Steve Hamm</w:t>
            </w:r>
          </w:p>
        </w:tc>
      </w:tr>
      <w:tr w:rsidR="00B95B32" w14:paraId="42C91A5F" w14:textId="77777777" w:rsidTr="00782C60">
        <w:trPr>
          <w:trHeight w:val="251"/>
        </w:trPr>
        <w:tc>
          <w:tcPr>
            <w:tcW w:w="1260" w:type="dxa"/>
          </w:tcPr>
          <w:p w14:paraId="4651B93C" w14:textId="77777777" w:rsidR="00B95B32" w:rsidRDefault="00B95B32" w:rsidP="00782C60">
            <w:pPr>
              <w:pStyle w:val="TableParagraph"/>
              <w:ind w:left="340"/>
              <w:rPr>
                <w:sz w:val="24"/>
              </w:rPr>
            </w:pPr>
            <w:r>
              <w:rPr>
                <w:sz w:val="24"/>
              </w:rPr>
              <w:t>1998</w:t>
            </w:r>
          </w:p>
        </w:tc>
        <w:tc>
          <w:tcPr>
            <w:tcW w:w="7560" w:type="dxa"/>
          </w:tcPr>
          <w:p w14:paraId="483C0CEF" w14:textId="77777777" w:rsidR="00B95B32" w:rsidRDefault="00B95B32" w:rsidP="00782C60">
            <w:pPr>
              <w:pStyle w:val="TableParagraph"/>
              <w:rPr>
                <w:sz w:val="24"/>
              </w:rPr>
            </w:pPr>
            <w:r>
              <w:rPr>
                <w:sz w:val="24"/>
              </w:rPr>
              <w:t>Jim Blott</w:t>
            </w:r>
          </w:p>
        </w:tc>
      </w:tr>
      <w:tr w:rsidR="00B95B32" w14:paraId="0AD39240" w14:textId="77777777" w:rsidTr="00782C60">
        <w:trPr>
          <w:trHeight w:val="260"/>
        </w:trPr>
        <w:tc>
          <w:tcPr>
            <w:tcW w:w="1260" w:type="dxa"/>
          </w:tcPr>
          <w:p w14:paraId="3805776B" w14:textId="77777777" w:rsidR="00B95B32" w:rsidRDefault="00B95B32" w:rsidP="00782C60">
            <w:pPr>
              <w:pStyle w:val="TableParagraph"/>
              <w:ind w:left="340"/>
              <w:rPr>
                <w:sz w:val="24"/>
              </w:rPr>
            </w:pPr>
            <w:r>
              <w:rPr>
                <w:sz w:val="24"/>
              </w:rPr>
              <w:t>1999</w:t>
            </w:r>
          </w:p>
        </w:tc>
        <w:tc>
          <w:tcPr>
            <w:tcW w:w="7560" w:type="dxa"/>
          </w:tcPr>
          <w:p w14:paraId="44C31398" w14:textId="77777777" w:rsidR="00B95B32" w:rsidRDefault="00B95B32" w:rsidP="00782C60">
            <w:pPr>
              <w:pStyle w:val="TableParagraph"/>
              <w:rPr>
                <w:sz w:val="24"/>
              </w:rPr>
            </w:pPr>
            <w:r>
              <w:rPr>
                <w:sz w:val="24"/>
              </w:rPr>
              <w:t>Mary Kay Hicks</w:t>
            </w:r>
          </w:p>
        </w:tc>
      </w:tr>
      <w:tr w:rsidR="00B95B32" w14:paraId="6782378B" w14:textId="77777777" w:rsidTr="00782C60">
        <w:trPr>
          <w:trHeight w:val="260"/>
        </w:trPr>
        <w:tc>
          <w:tcPr>
            <w:tcW w:w="1260" w:type="dxa"/>
          </w:tcPr>
          <w:p w14:paraId="719E6788" w14:textId="77777777" w:rsidR="00B95B32" w:rsidRDefault="00B95B32" w:rsidP="00782C60">
            <w:pPr>
              <w:pStyle w:val="TableParagraph"/>
              <w:ind w:left="340"/>
              <w:rPr>
                <w:sz w:val="24"/>
              </w:rPr>
            </w:pPr>
            <w:r>
              <w:rPr>
                <w:sz w:val="24"/>
              </w:rPr>
              <w:t>2000</w:t>
            </w:r>
          </w:p>
        </w:tc>
        <w:tc>
          <w:tcPr>
            <w:tcW w:w="7560" w:type="dxa"/>
          </w:tcPr>
          <w:p w14:paraId="64F6B4C8" w14:textId="77777777" w:rsidR="00B95B32" w:rsidRDefault="00B95B32" w:rsidP="00782C60">
            <w:pPr>
              <w:pStyle w:val="TableParagraph"/>
              <w:rPr>
                <w:sz w:val="24"/>
              </w:rPr>
            </w:pPr>
            <w:r>
              <w:rPr>
                <w:sz w:val="24"/>
              </w:rPr>
              <w:t>Burl Carraway</w:t>
            </w:r>
          </w:p>
        </w:tc>
      </w:tr>
      <w:tr w:rsidR="00B95B32" w14:paraId="59BBAC8C" w14:textId="77777777" w:rsidTr="00782C60">
        <w:trPr>
          <w:trHeight w:val="58"/>
        </w:trPr>
        <w:tc>
          <w:tcPr>
            <w:tcW w:w="1260" w:type="dxa"/>
          </w:tcPr>
          <w:p w14:paraId="0999B600" w14:textId="77777777" w:rsidR="00B95B32" w:rsidRDefault="00B95B32" w:rsidP="00782C60">
            <w:pPr>
              <w:pStyle w:val="TableParagraph"/>
              <w:ind w:left="340"/>
              <w:rPr>
                <w:sz w:val="24"/>
              </w:rPr>
            </w:pPr>
            <w:r>
              <w:rPr>
                <w:sz w:val="24"/>
              </w:rPr>
              <w:t>2001</w:t>
            </w:r>
          </w:p>
        </w:tc>
        <w:tc>
          <w:tcPr>
            <w:tcW w:w="7560" w:type="dxa"/>
          </w:tcPr>
          <w:p w14:paraId="68E7E40E" w14:textId="77777777" w:rsidR="00B95B32" w:rsidRPr="00782C60" w:rsidRDefault="00B95B32" w:rsidP="00782C60">
            <w:pPr>
              <w:pStyle w:val="TableParagraph"/>
              <w:rPr>
                <w:sz w:val="24"/>
              </w:rPr>
            </w:pPr>
            <w:r>
              <w:rPr>
                <w:sz w:val="24"/>
              </w:rPr>
              <w:t>Rich Gray-1</w:t>
            </w:r>
            <w:r w:rsidRPr="00782C60">
              <w:rPr>
                <w:sz w:val="24"/>
              </w:rPr>
              <w:t>st</w:t>
            </w:r>
          </w:p>
          <w:p w14:paraId="2324E6EC" w14:textId="77777777" w:rsidR="00B95B32" w:rsidRDefault="00B95B32" w:rsidP="00782C60">
            <w:pPr>
              <w:pStyle w:val="TableParagraph"/>
              <w:rPr>
                <w:sz w:val="24"/>
              </w:rPr>
            </w:pPr>
            <w:r>
              <w:rPr>
                <w:sz w:val="24"/>
              </w:rPr>
              <w:t>Frank Wofford-2</w:t>
            </w:r>
            <w:r w:rsidRPr="00782C60">
              <w:rPr>
                <w:sz w:val="24"/>
              </w:rPr>
              <w:t>nd</w:t>
            </w:r>
          </w:p>
        </w:tc>
      </w:tr>
      <w:tr w:rsidR="00B95B32" w14:paraId="37CB4BC0" w14:textId="77777777" w:rsidTr="00782C60">
        <w:trPr>
          <w:trHeight w:val="278"/>
        </w:trPr>
        <w:tc>
          <w:tcPr>
            <w:tcW w:w="1260" w:type="dxa"/>
          </w:tcPr>
          <w:p w14:paraId="0FD75546" w14:textId="77777777" w:rsidR="00B95B32" w:rsidRDefault="00B95B32" w:rsidP="00782C60">
            <w:pPr>
              <w:pStyle w:val="TableParagraph"/>
              <w:ind w:left="340"/>
              <w:rPr>
                <w:sz w:val="24"/>
              </w:rPr>
            </w:pPr>
            <w:r>
              <w:rPr>
                <w:sz w:val="24"/>
              </w:rPr>
              <w:t>2002</w:t>
            </w:r>
          </w:p>
        </w:tc>
        <w:tc>
          <w:tcPr>
            <w:tcW w:w="7560" w:type="dxa"/>
          </w:tcPr>
          <w:p w14:paraId="52EF0CCF" w14:textId="77777777" w:rsidR="00B95B32" w:rsidRPr="00E37E95" w:rsidRDefault="00B95B32" w:rsidP="00782C60">
            <w:pPr>
              <w:pStyle w:val="TableParagraph"/>
              <w:rPr>
                <w:i/>
                <w:iCs/>
                <w:sz w:val="24"/>
              </w:rPr>
            </w:pPr>
            <w:r w:rsidRPr="00E37E95">
              <w:rPr>
                <w:i/>
                <w:iCs/>
                <w:sz w:val="24"/>
              </w:rPr>
              <w:t>No award presented – changed to fiscal year cycle</w:t>
            </w:r>
          </w:p>
        </w:tc>
      </w:tr>
      <w:tr w:rsidR="00B95B32" w14:paraId="33FD1003" w14:textId="77777777" w:rsidTr="00782C60">
        <w:trPr>
          <w:trHeight w:val="251"/>
        </w:trPr>
        <w:tc>
          <w:tcPr>
            <w:tcW w:w="1260" w:type="dxa"/>
          </w:tcPr>
          <w:p w14:paraId="0D25C378" w14:textId="77777777" w:rsidR="00B95B32" w:rsidRDefault="00B95B32" w:rsidP="00B95B32">
            <w:pPr>
              <w:pStyle w:val="TableParagraph"/>
              <w:spacing w:line="268" w:lineRule="exact"/>
              <w:ind w:left="340"/>
              <w:rPr>
                <w:sz w:val="24"/>
              </w:rPr>
            </w:pPr>
            <w:r>
              <w:rPr>
                <w:sz w:val="24"/>
              </w:rPr>
              <w:t>2003</w:t>
            </w:r>
          </w:p>
        </w:tc>
        <w:tc>
          <w:tcPr>
            <w:tcW w:w="7560" w:type="dxa"/>
          </w:tcPr>
          <w:p w14:paraId="7CC88757" w14:textId="77777777" w:rsidR="00B95B32" w:rsidRDefault="00B95B32" w:rsidP="00B95B32">
            <w:pPr>
              <w:pStyle w:val="TableParagraph"/>
              <w:spacing w:line="260" w:lineRule="exact"/>
              <w:rPr>
                <w:sz w:val="24"/>
              </w:rPr>
            </w:pPr>
            <w:r>
              <w:rPr>
                <w:sz w:val="24"/>
              </w:rPr>
              <w:t>Pete Smith</w:t>
            </w:r>
          </w:p>
        </w:tc>
      </w:tr>
      <w:tr w:rsidR="00B95B32" w14:paraId="082FB88F" w14:textId="77777777" w:rsidTr="00782C60">
        <w:trPr>
          <w:trHeight w:val="251"/>
        </w:trPr>
        <w:tc>
          <w:tcPr>
            <w:tcW w:w="1260" w:type="dxa"/>
          </w:tcPr>
          <w:p w14:paraId="0E5C233A" w14:textId="77777777" w:rsidR="00B95B32" w:rsidRDefault="00B95B32" w:rsidP="00B95B32">
            <w:pPr>
              <w:pStyle w:val="TableParagraph"/>
              <w:spacing w:line="268" w:lineRule="exact"/>
              <w:ind w:left="340"/>
              <w:rPr>
                <w:sz w:val="24"/>
              </w:rPr>
            </w:pPr>
            <w:r>
              <w:rPr>
                <w:sz w:val="24"/>
              </w:rPr>
              <w:t>2004</w:t>
            </w:r>
          </w:p>
        </w:tc>
        <w:tc>
          <w:tcPr>
            <w:tcW w:w="7560" w:type="dxa"/>
          </w:tcPr>
          <w:p w14:paraId="7FC01D44" w14:textId="77777777" w:rsidR="00B95B32" w:rsidRDefault="00B95B32" w:rsidP="00B95B32">
            <w:pPr>
              <w:pStyle w:val="TableParagraph"/>
              <w:spacing w:line="260" w:lineRule="exact"/>
              <w:rPr>
                <w:sz w:val="24"/>
              </w:rPr>
            </w:pPr>
            <w:r>
              <w:rPr>
                <w:sz w:val="24"/>
              </w:rPr>
              <w:t>Donna Work</w:t>
            </w:r>
          </w:p>
        </w:tc>
      </w:tr>
      <w:tr w:rsidR="00B95B32" w14:paraId="001498BE" w14:textId="77777777" w:rsidTr="00782C60">
        <w:trPr>
          <w:trHeight w:val="551"/>
        </w:trPr>
        <w:tc>
          <w:tcPr>
            <w:tcW w:w="1260" w:type="dxa"/>
          </w:tcPr>
          <w:p w14:paraId="29C80D5C" w14:textId="77777777" w:rsidR="00B95B32" w:rsidRDefault="00B95B32" w:rsidP="00B95B32">
            <w:pPr>
              <w:pStyle w:val="TableParagraph"/>
              <w:spacing w:line="268" w:lineRule="exact"/>
              <w:ind w:left="340"/>
              <w:rPr>
                <w:sz w:val="24"/>
              </w:rPr>
            </w:pPr>
            <w:r>
              <w:rPr>
                <w:sz w:val="24"/>
              </w:rPr>
              <w:t>2005</w:t>
            </w:r>
          </w:p>
        </w:tc>
        <w:tc>
          <w:tcPr>
            <w:tcW w:w="7560" w:type="dxa"/>
          </w:tcPr>
          <w:p w14:paraId="7AB539DE" w14:textId="77777777" w:rsidR="00B95B32" w:rsidRDefault="00B95B32" w:rsidP="00B95B32">
            <w:pPr>
              <w:pStyle w:val="TableParagraph"/>
              <w:spacing w:line="268" w:lineRule="exact"/>
              <w:rPr>
                <w:sz w:val="24"/>
              </w:rPr>
            </w:pPr>
            <w:r>
              <w:rPr>
                <w:sz w:val="24"/>
              </w:rPr>
              <w:t>Palestine District Team (Randolph Robinson, Troy Case, Alan Fox,</w:t>
            </w:r>
          </w:p>
          <w:p w14:paraId="1579E360" w14:textId="77777777" w:rsidR="00B95B32" w:rsidRDefault="00B95B32" w:rsidP="00B95B32">
            <w:pPr>
              <w:pStyle w:val="TableParagraph"/>
              <w:spacing w:line="260" w:lineRule="exact"/>
              <w:rPr>
                <w:sz w:val="24"/>
              </w:rPr>
            </w:pPr>
            <w:r>
              <w:rPr>
                <w:sz w:val="24"/>
              </w:rPr>
              <w:t>Dee Bell, Ardis Prickett)</w:t>
            </w:r>
          </w:p>
        </w:tc>
      </w:tr>
      <w:tr w:rsidR="00B95B32" w14:paraId="137FFAD2" w14:textId="77777777" w:rsidTr="00782C60">
        <w:trPr>
          <w:trHeight w:val="224"/>
        </w:trPr>
        <w:tc>
          <w:tcPr>
            <w:tcW w:w="1260" w:type="dxa"/>
          </w:tcPr>
          <w:p w14:paraId="313473B6" w14:textId="77777777" w:rsidR="00B95B32" w:rsidRDefault="00B95B32" w:rsidP="00B95B32">
            <w:pPr>
              <w:pStyle w:val="TableParagraph"/>
              <w:spacing w:line="268" w:lineRule="exact"/>
              <w:ind w:left="340"/>
              <w:rPr>
                <w:sz w:val="24"/>
              </w:rPr>
            </w:pPr>
            <w:r>
              <w:rPr>
                <w:sz w:val="24"/>
              </w:rPr>
              <w:t>2006</w:t>
            </w:r>
          </w:p>
        </w:tc>
        <w:tc>
          <w:tcPr>
            <w:tcW w:w="7560" w:type="dxa"/>
          </w:tcPr>
          <w:p w14:paraId="4447D9EC" w14:textId="77777777" w:rsidR="00B95B32" w:rsidRDefault="00B95B32" w:rsidP="00B95B32">
            <w:pPr>
              <w:pStyle w:val="TableParagraph"/>
              <w:spacing w:line="260" w:lineRule="exact"/>
              <w:rPr>
                <w:sz w:val="24"/>
              </w:rPr>
            </w:pPr>
            <w:r>
              <w:rPr>
                <w:sz w:val="24"/>
              </w:rPr>
              <w:t>Traci Weaver</w:t>
            </w:r>
          </w:p>
        </w:tc>
      </w:tr>
      <w:tr w:rsidR="00B95B32" w14:paraId="7503126A" w14:textId="77777777" w:rsidTr="00782C60">
        <w:trPr>
          <w:trHeight w:val="305"/>
        </w:trPr>
        <w:tc>
          <w:tcPr>
            <w:tcW w:w="1260" w:type="dxa"/>
          </w:tcPr>
          <w:p w14:paraId="2FC5F3BA" w14:textId="77777777" w:rsidR="00B95B32" w:rsidRDefault="00B95B32" w:rsidP="00B95B32">
            <w:pPr>
              <w:pStyle w:val="TableParagraph"/>
              <w:spacing w:line="268" w:lineRule="exact"/>
              <w:ind w:left="340"/>
              <w:rPr>
                <w:sz w:val="24"/>
              </w:rPr>
            </w:pPr>
            <w:r>
              <w:rPr>
                <w:sz w:val="24"/>
              </w:rPr>
              <w:t>2007</w:t>
            </w:r>
          </w:p>
        </w:tc>
        <w:tc>
          <w:tcPr>
            <w:tcW w:w="7560" w:type="dxa"/>
          </w:tcPr>
          <w:p w14:paraId="5823EB34" w14:textId="77777777" w:rsidR="00B95B32" w:rsidRDefault="00B95B32" w:rsidP="00B95B32">
            <w:pPr>
              <w:pStyle w:val="TableParagraph"/>
              <w:spacing w:line="260" w:lineRule="exact"/>
              <w:rPr>
                <w:sz w:val="24"/>
              </w:rPr>
            </w:pPr>
            <w:r>
              <w:rPr>
                <w:sz w:val="24"/>
              </w:rPr>
              <w:t>Sandra Taylor</w:t>
            </w:r>
          </w:p>
        </w:tc>
      </w:tr>
      <w:tr w:rsidR="00B95B32" w14:paraId="57BA8DBC" w14:textId="77777777" w:rsidTr="00782C60">
        <w:trPr>
          <w:trHeight w:val="260"/>
        </w:trPr>
        <w:tc>
          <w:tcPr>
            <w:tcW w:w="1260" w:type="dxa"/>
          </w:tcPr>
          <w:p w14:paraId="11E65543" w14:textId="77777777" w:rsidR="00B95B32" w:rsidRDefault="00B95B32" w:rsidP="00B95B32">
            <w:pPr>
              <w:pStyle w:val="TableParagraph"/>
              <w:spacing w:line="268" w:lineRule="exact"/>
              <w:ind w:left="340"/>
              <w:rPr>
                <w:sz w:val="24"/>
              </w:rPr>
            </w:pPr>
            <w:r>
              <w:rPr>
                <w:sz w:val="24"/>
              </w:rPr>
              <w:t>2008</w:t>
            </w:r>
          </w:p>
        </w:tc>
        <w:tc>
          <w:tcPr>
            <w:tcW w:w="7560" w:type="dxa"/>
          </w:tcPr>
          <w:p w14:paraId="4C619C6B" w14:textId="77777777" w:rsidR="00B95B32" w:rsidRDefault="00B95B32" w:rsidP="00B95B32">
            <w:pPr>
              <w:pStyle w:val="TableParagraph"/>
              <w:spacing w:line="260" w:lineRule="exact"/>
              <w:rPr>
                <w:sz w:val="24"/>
              </w:rPr>
            </w:pPr>
            <w:r>
              <w:rPr>
                <w:sz w:val="24"/>
              </w:rPr>
              <w:t>Wes Moorehead</w:t>
            </w:r>
          </w:p>
        </w:tc>
      </w:tr>
      <w:tr w:rsidR="00B95B32" w14:paraId="49722285" w14:textId="77777777" w:rsidTr="00782C60">
        <w:trPr>
          <w:trHeight w:val="260"/>
        </w:trPr>
        <w:tc>
          <w:tcPr>
            <w:tcW w:w="1260" w:type="dxa"/>
          </w:tcPr>
          <w:p w14:paraId="2ADC4F79" w14:textId="77777777" w:rsidR="00B95B32" w:rsidRDefault="00B95B32" w:rsidP="00B95B32">
            <w:pPr>
              <w:pStyle w:val="TableParagraph"/>
              <w:spacing w:line="268" w:lineRule="exact"/>
              <w:ind w:left="340"/>
              <w:rPr>
                <w:sz w:val="24"/>
              </w:rPr>
            </w:pPr>
            <w:r>
              <w:rPr>
                <w:sz w:val="24"/>
              </w:rPr>
              <w:t>2009</w:t>
            </w:r>
          </w:p>
        </w:tc>
        <w:tc>
          <w:tcPr>
            <w:tcW w:w="7560" w:type="dxa"/>
          </w:tcPr>
          <w:p w14:paraId="60E19731" w14:textId="77777777" w:rsidR="00B95B32" w:rsidRDefault="00B95B32" w:rsidP="00B95B32">
            <w:pPr>
              <w:pStyle w:val="TableParagraph"/>
              <w:spacing w:line="260" w:lineRule="exact"/>
              <w:rPr>
                <w:sz w:val="24"/>
              </w:rPr>
            </w:pPr>
            <w:r>
              <w:rPr>
                <w:sz w:val="24"/>
              </w:rPr>
              <w:t>Susie Shockley</w:t>
            </w:r>
          </w:p>
        </w:tc>
      </w:tr>
      <w:tr w:rsidR="00B95B32" w14:paraId="3D7F1603" w14:textId="77777777" w:rsidTr="00782C60">
        <w:trPr>
          <w:trHeight w:val="170"/>
        </w:trPr>
        <w:tc>
          <w:tcPr>
            <w:tcW w:w="1260" w:type="dxa"/>
          </w:tcPr>
          <w:p w14:paraId="3AA31B7D" w14:textId="77777777" w:rsidR="00B95B32" w:rsidRDefault="00B95B32" w:rsidP="00B95B32">
            <w:pPr>
              <w:pStyle w:val="TableParagraph"/>
              <w:spacing w:line="268" w:lineRule="exact"/>
              <w:ind w:left="340"/>
              <w:rPr>
                <w:sz w:val="24"/>
              </w:rPr>
            </w:pPr>
            <w:r>
              <w:rPr>
                <w:sz w:val="24"/>
              </w:rPr>
              <w:t>2010</w:t>
            </w:r>
          </w:p>
        </w:tc>
        <w:tc>
          <w:tcPr>
            <w:tcW w:w="7560" w:type="dxa"/>
          </w:tcPr>
          <w:p w14:paraId="1E6255B7" w14:textId="77777777" w:rsidR="00B95B32" w:rsidRDefault="00B95B32" w:rsidP="00B95B32">
            <w:pPr>
              <w:pStyle w:val="TableParagraph"/>
              <w:spacing w:line="260" w:lineRule="exact"/>
              <w:rPr>
                <w:sz w:val="24"/>
              </w:rPr>
            </w:pPr>
            <w:r>
              <w:rPr>
                <w:sz w:val="24"/>
              </w:rPr>
              <w:t>Jan Fulkerson</w:t>
            </w:r>
          </w:p>
        </w:tc>
      </w:tr>
      <w:tr w:rsidR="00B95B32" w14:paraId="271AB15D" w14:textId="77777777" w:rsidTr="00782C60">
        <w:trPr>
          <w:trHeight w:val="260"/>
        </w:trPr>
        <w:tc>
          <w:tcPr>
            <w:tcW w:w="1260" w:type="dxa"/>
          </w:tcPr>
          <w:p w14:paraId="4F7C4456" w14:textId="77777777" w:rsidR="00B95B32" w:rsidRDefault="00B95B32" w:rsidP="00B95B32">
            <w:pPr>
              <w:pStyle w:val="TableParagraph"/>
              <w:spacing w:line="268" w:lineRule="exact"/>
              <w:ind w:left="340"/>
              <w:rPr>
                <w:sz w:val="24"/>
              </w:rPr>
            </w:pPr>
            <w:r>
              <w:rPr>
                <w:sz w:val="24"/>
              </w:rPr>
              <w:t>2011</w:t>
            </w:r>
          </w:p>
        </w:tc>
        <w:tc>
          <w:tcPr>
            <w:tcW w:w="7560" w:type="dxa"/>
          </w:tcPr>
          <w:p w14:paraId="6D566983" w14:textId="77777777" w:rsidR="00B95B32" w:rsidRDefault="00B95B32" w:rsidP="00B95B32">
            <w:pPr>
              <w:pStyle w:val="TableParagraph"/>
              <w:spacing w:line="260" w:lineRule="exact"/>
              <w:rPr>
                <w:sz w:val="24"/>
              </w:rPr>
            </w:pPr>
            <w:r>
              <w:rPr>
                <w:sz w:val="24"/>
              </w:rPr>
              <w:t>John Boyette</w:t>
            </w:r>
          </w:p>
        </w:tc>
      </w:tr>
      <w:tr w:rsidR="00B95B32" w14:paraId="21578577" w14:textId="77777777" w:rsidTr="00782C60">
        <w:trPr>
          <w:trHeight w:val="242"/>
        </w:trPr>
        <w:tc>
          <w:tcPr>
            <w:tcW w:w="1260" w:type="dxa"/>
          </w:tcPr>
          <w:p w14:paraId="4613107B" w14:textId="77777777" w:rsidR="00B95B32" w:rsidRDefault="00B95B32" w:rsidP="00B95B32">
            <w:pPr>
              <w:pStyle w:val="TableParagraph"/>
              <w:spacing w:line="268" w:lineRule="exact"/>
              <w:ind w:left="340"/>
              <w:rPr>
                <w:sz w:val="24"/>
              </w:rPr>
            </w:pPr>
            <w:r>
              <w:rPr>
                <w:sz w:val="24"/>
              </w:rPr>
              <w:t>2012</w:t>
            </w:r>
          </w:p>
        </w:tc>
        <w:tc>
          <w:tcPr>
            <w:tcW w:w="7560" w:type="dxa"/>
          </w:tcPr>
          <w:p w14:paraId="646C1466" w14:textId="77777777" w:rsidR="00B95B32" w:rsidRDefault="00B95B32" w:rsidP="00B95B32">
            <w:pPr>
              <w:pStyle w:val="TableParagraph"/>
              <w:spacing w:line="260" w:lineRule="exact"/>
              <w:rPr>
                <w:sz w:val="24"/>
              </w:rPr>
            </w:pPr>
            <w:r>
              <w:rPr>
                <w:i/>
                <w:sz w:val="24"/>
              </w:rPr>
              <w:t>No award presented</w:t>
            </w:r>
          </w:p>
        </w:tc>
      </w:tr>
      <w:tr w:rsidR="00B95B32" w14:paraId="11A3F8CE" w14:textId="77777777" w:rsidTr="00782C60">
        <w:trPr>
          <w:trHeight w:val="242"/>
        </w:trPr>
        <w:tc>
          <w:tcPr>
            <w:tcW w:w="1260" w:type="dxa"/>
          </w:tcPr>
          <w:p w14:paraId="35A7FC19" w14:textId="77777777" w:rsidR="00B95B32" w:rsidRDefault="00B95B32" w:rsidP="00B95B32">
            <w:pPr>
              <w:pStyle w:val="TableParagraph"/>
              <w:spacing w:line="268" w:lineRule="exact"/>
              <w:ind w:left="340"/>
              <w:rPr>
                <w:sz w:val="24"/>
              </w:rPr>
            </w:pPr>
            <w:r>
              <w:rPr>
                <w:sz w:val="24"/>
              </w:rPr>
              <w:t>2013</w:t>
            </w:r>
          </w:p>
        </w:tc>
        <w:tc>
          <w:tcPr>
            <w:tcW w:w="7560" w:type="dxa"/>
          </w:tcPr>
          <w:p w14:paraId="087F2B12" w14:textId="77777777" w:rsidR="00B95B32" w:rsidRDefault="00B95B32" w:rsidP="00B95B32">
            <w:pPr>
              <w:pStyle w:val="TableParagraph"/>
              <w:spacing w:line="260" w:lineRule="exact"/>
              <w:rPr>
                <w:sz w:val="24"/>
              </w:rPr>
            </w:pPr>
            <w:r>
              <w:rPr>
                <w:sz w:val="24"/>
              </w:rPr>
              <w:t>Mike Murphrey</w:t>
            </w:r>
          </w:p>
        </w:tc>
      </w:tr>
      <w:tr w:rsidR="00B95B32" w14:paraId="4F57E1D1" w14:textId="77777777" w:rsidTr="00782C60">
        <w:trPr>
          <w:trHeight w:val="551"/>
        </w:trPr>
        <w:tc>
          <w:tcPr>
            <w:tcW w:w="1260" w:type="dxa"/>
          </w:tcPr>
          <w:p w14:paraId="5A8CB134" w14:textId="77777777" w:rsidR="00B95B32" w:rsidRDefault="00B95B32" w:rsidP="00B95B32">
            <w:pPr>
              <w:pStyle w:val="TableParagraph"/>
              <w:spacing w:line="268" w:lineRule="exact"/>
              <w:ind w:left="340"/>
              <w:rPr>
                <w:sz w:val="24"/>
              </w:rPr>
            </w:pPr>
            <w:r>
              <w:rPr>
                <w:sz w:val="24"/>
              </w:rPr>
              <w:t>2014</w:t>
            </w:r>
          </w:p>
        </w:tc>
        <w:tc>
          <w:tcPr>
            <w:tcW w:w="7560" w:type="dxa"/>
          </w:tcPr>
          <w:p w14:paraId="627704D6" w14:textId="77777777" w:rsidR="00B95B32" w:rsidRDefault="00B95B32" w:rsidP="00B95B32">
            <w:pPr>
              <w:pStyle w:val="TableParagraph"/>
              <w:spacing w:line="270" w:lineRule="exact"/>
              <w:rPr>
                <w:sz w:val="24"/>
              </w:rPr>
            </w:pPr>
            <w:r>
              <w:rPr>
                <w:sz w:val="24"/>
              </w:rPr>
              <w:t>Arson Dog Team (Jarred Lemmon, Kevin Pierce, Brian Hecht,</w:t>
            </w:r>
          </w:p>
          <w:p w14:paraId="0B0163A2" w14:textId="77777777" w:rsidR="00B95B32" w:rsidRDefault="00B95B32" w:rsidP="00B95B32">
            <w:pPr>
              <w:pStyle w:val="TableParagraph"/>
              <w:spacing w:line="260" w:lineRule="exact"/>
              <w:rPr>
                <w:sz w:val="24"/>
              </w:rPr>
            </w:pPr>
            <w:r>
              <w:rPr>
                <w:sz w:val="24"/>
              </w:rPr>
              <w:t>Jeremy Lang, Leslie Kessner)</w:t>
            </w:r>
          </w:p>
        </w:tc>
      </w:tr>
      <w:tr w:rsidR="00B95B32" w14:paraId="44F5B86B" w14:textId="77777777" w:rsidTr="00782C60">
        <w:trPr>
          <w:trHeight w:val="296"/>
        </w:trPr>
        <w:tc>
          <w:tcPr>
            <w:tcW w:w="1260" w:type="dxa"/>
          </w:tcPr>
          <w:p w14:paraId="797EEFF4" w14:textId="77777777" w:rsidR="00B95B32" w:rsidRDefault="00B95B32" w:rsidP="00B95B32">
            <w:pPr>
              <w:pStyle w:val="TableParagraph"/>
              <w:spacing w:line="268" w:lineRule="exact"/>
              <w:ind w:left="340"/>
              <w:rPr>
                <w:sz w:val="24"/>
              </w:rPr>
            </w:pPr>
            <w:r>
              <w:rPr>
                <w:sz w:val="24"/>
              </w:rPr>
              <w:t>2015</w:t>
            </w:r>
          </w:p>
        </w:tc>
        <w:tc>
          <w:tcPr>
            <w:tcW w:w="7560" w:type="dxa"/>
          </w:tcPr>
          <w:p w14:paraId="15C86C76" w14:textId="77777777" w:rsidR="00B95B32" w:rsidRDefault="00B95B32" w:rsidP="00B95B32">
            <w:pPr>
              <w:pStyle w:val="TableParagraph"/>
              <w:spacing w:line="260" w:lineRule="exact"/>
              <w:rPr>
                <w:sz w:val="24"/>
              </w:rPr>
            </w:pPr>
            <w:r>
              <w:rPr>
                <w:sz w:val="24"/>
              </w:rPr>
              <w:t>Nick Harrison</w:t>
            </w:r>
          </w:p>
        </w:tc>
      </w:tr>
      <w:tr w:rsidR="00B95B32" w14:paraId="30F319E2" w14:textId="77777777" w:rsidTr="00782C60">
        <w:trPr>
          <w:trHeight w:val="269"/>
        </w:trPr>
        <w:tc>
          <w:tcPr>
            <w:tcW w:w="1260" w:type="dxa"/>
          </w:tcPr>
          <w:p w14:paraId="21B0BAA3" w14:textId="77777777" w:rsidR="00B95B32" w:rsidRDefault="00B95B32" w:rsidP="00B95B32">
            <w:pPr>
              <w:pStyle w:val="TableParagraph"/>
              <w:spacing w:line="268" w:lineRule="exact"/>
              <w:ind w:left="340"/>
              <w:rPr>
                <w:sz w:val="24"/>
              </w:rPr>
            </w:pPr>
            <w:r>
              <w:rPr>
                <w:sz w:val="24"/>
              </w:rPr>
              <w:t>2016</w:t>
            </w:r>
          </w:p>
        </w:tc>
        <w:tc>
          <w:tcPr>
            <w:tcW w:w="7560" w:type="dxa"/>
          </w:tcPr>
          <w:p w14:paraId="13F4C9EC" w14:textId="77777777" w:rsidR="00B95B32" w:rsidRDefault="00B95B32" w:rsidP="00B95B32">
            <w:pPr>
              <w:pStyle w:val="TableParagraph"/>
              <w:spacing w:line="260" w:lineRule="exact"/>
              <w:rPr>
                <w:sz w:val="24"/>
              </w:rPr>
            </w:pPr>
            <w:r>
              <w:rPr>
                <w:sz w:val="24"/>
              </w:rPr>
              <w:t>Kari Hines</w:t>
            </w:r>
          </w:p>
        </w:tc>
      </w:tr>
      <w:tr w:rsidR="00B95B32" w14:paraId="2C6434BE" w14:textId="77777777" w:rsidTr="00782C60">
        <w:trPr>
          <w:trHeight w:val="161"/>
        </w:trPr>
        <w:tc>
          <w:tcPr>
            <w:tcW w:w="1260" w:type="dxa"/>
          </w:tcPr>
          <w:p w14:paraId="7934C0F3" w14:textId="77777777" w:rsidR="00B95B32" w:rsidRDefault="00B95B32" w:rsidP="00B95B32">
            <w:pPr>
              <w:pStyle w:val="TableParagraph"/>
              <w:spacing w:line="268" w:lineRule="exact"/>
              <w:ind w:left="340"/>
              <w:rPr>
                <w:sz w:val="24"/>
              </w:rPr>
            </w:pPr>
            <w:r>
              <w:rPr>
                <w:sz w:val="24"/>
              </w:rPr>
              <w:t>2017</w:t>
            </w:r>
          </w:p>
        </w:tc>
        <w:tc>
          <w:tcPr>
            <w:tcW w:w="7560" w:type="dxa"/>
          </w:tcPr>
          <w:p w14:paraId="77DB1FE9" w14:textId="77777777" w:rsidR="00B95B32" w:rsidRDefault="00B95B32" w:rsidP="00B95B32">
            <w:pPr>
              <w:pStyle w:val="TableParagraph"/>
              <w:spacing w:line="260" w:lineRule="exact"/>
              <w:rPr>
                <w:sz w:val="24"/>
              </w:rPr>
            </w:pPr>
            <w:r>
              <w:rPr>
                <w:sz w:val="24"/>
              </w:rPr>
              <w:t>Zaina Gates</w:t>
            </w:r>
          </w:p>
        </w:tc>
      </w:tr>
      <w:tr w:rsidR="00B95B32" w14:paraId="0B81E563" w14:textId="77777777" w:rsidTr="00782C60">
        <w:trPr>
          <w:trHeight w:val="251"/>
        </w:trPr>
        <w:tc>
          <w:tcPr>
            <w:tcW w:w="1260" w:type="dxa"/>
          </w:tcPr>
          <w:p w14:paraId="1B4823AF" w14:textId="77777777" w:rsidR="00B95B32" w:rsidRDefault="00B95B32" w:rsidP="00B95B32">
            <w:pPr>
              <w:pStyle w:val="TableParagraph"/>
              <w:spacing w:line="268" w:lineRule="exact"/>
              <w:ind w:left="340"/>
              <w:rPr>
                <w:sz w:val="24"/>
              </w:rPr>
            </w:pPr>
            <w:r>
              <w:rPr>
                <w:sz w:val="24"/>
              </w:rPr>
              <w:t>2018</w:t>
            </w:r>
          </w:p>
        </w:tc>
        <w:tc>
          <w:tcPr>
            <w:tcW w:w="7560" w:type="dxa"/>
          </w:tcPr>
          <w:p w14:paraId="398DAF11" w14:textId="77777777" w:rsidR="00B95B32" w:rsidRDefault="00B95B32" w:rsidP="00B95B32">
            <w:pPr>
              <w:pStyle w:val="TableParagraph"/>
              <w:spacing w:line="260" w:lineRule="exact"/>
              <w:rPr>
                <w:sz w:val="24"/>
              </w:rPr>
            </w:pPr>
            <w:r>
              <w:rPr>
                <w:sz w:val="24"/>
              </w:rPr>
              <w:t>John Warner</w:t>
            </w:r>
          </w:p>
        </w:tc>
      </w:tr>
      <w:tr w:rsidR="00D53885" w14:paraId="2874238E" w14:textId="77777777" w:rsidTr="00782C60">
        <w:trPr>
          <w:trHeight w:val="251"/>
        </w:trPr>
        <w:tc>
          <w:tcPr>
            <w:tcW w:w="1260" w:type="dxa"/>
          </w:tcPr>
          <w:p w14:paraId="1149C203" w14:textId="77777777" w:rsidR="00D53885" w:rsidRDefault="00D53885" w:rsidP="00B95B32">
            <w:pPr>
              <w:pStyle w:val="TableParagraph"/>
              <w:spacing w:line="268" w:lineRule="exact"/>
              <w:ind w:left="340"/>
              <w:rPr>
                <w:sz w:val="24"/>
              </w:rPr>
            </w:pPr>
            <w:r>
              <w:rPr>
                <w:sz w:val="24"/>
              </w:rPr>
              <w:t>2019</w:t>
            </w:r>
          </w:p>
        </w:tc>
        <w:tc>
          <w:tcPr>
            <w:tcW w:w="7560" w:type="dxa"/>
          </w:tcPr>
          <w:p w14:paraId="55A4A5A9" w14:textId="77777777" w:rsidR="00D53885" w:rsidRDefault="00D53885" w:rsidP="00B95B32">
            <w:pPr>
              <w:pStyle w:val="TableParagraph"/>
              <w:spacing w:line="260" w:lineRule="exact"/>
              <w:rPr>
                <w:sz w:val="24"/>
              </w:rPr>
            </w:pPr>
            <w:r>
              <w:rPr>
                <w:sz w:val="24"/>
              </w:rPr>
              <w:t>Karen Stafford</w:t>
            </w:r>
          </w:p>
        </w:tc>
      </w:tr>
      <w:tr w:rsidR="00FA2E52" w14:paraId="7DAEF12A" w14:textId="77777777" w:rsidTr="00782C60">
        <w:trPr>
          <w:trHeight w:val="251"/>
        </w:trPr>
        <w:tc>
          <w:tcPr>
            <w:tcW w:w="1260" w:type="dxa"/>
          </w:tcPr>
          <w:p w14:paraId="0A84CC4A" w14:textId="77777777" w:rsidR="00FA2E52" w:rsidRDefault="00FA2E52" w:rsidP="00B95B32">
            <w:pPr>
              <w:pStyle w:val="TableParagraph"/>
              <w:spacing w:line="268" w:lineRule="exact"/>
              <w:ind w:left="340"/>
              <w:rPr>
                <w:sz w:val="24"/>
              </w:rPr>
            </w:pPr>
            <w:r>
              <w:rPr>
                <w:sz w:val="24"/>
              </w:rPr>
              <w:t>2020</w:t>
            </w:r>
          </w:p>
        </w:tc>
        <w:tc>
          <w:tcPr>
            <w:tcW w:w="7560" w:type="dxa"/>
          </w:tcPr>
          <w:p w14:paraId="239DF439" w14:textId="77777777" w:rsidR="00FA2E52" w:rsidRDefault="00FA2E52" w:rsidP="00B95B32">
            <w:pPr>
              <w:pStyle w:val="TableParagraph"/>
              <w:spacing w:line="260" w:lineRule="exact"/>
              <w:rPr>
                <w:sz w:val="24"/>
              </w:rPr>
            </w:pPr>
            <w:r>
              <w:rPr>
                <w:sz w:val="24"/>
              </w:rPr>
              <w:t>Eric Taylor</w:t>
            </w:r>
          </w:p>
        </w:tc>
      </w:tr>
      <w:tr w:rsidR="00530C33" w14:paraId="24751D82" w14:textId="77777777" w:rsidTr="00782C60">
        <w:trPr>
          <w:trHeight w:val="251"/>
        </w:trPr>
        <w:tc>
          <w:tcPr>
            <w:tcW w:w="1260" w:type="dxa"/>
          </w:tcPr>
          <w:p w14:paraId="361F2C9B" w14:textId="19ECFB22" w:rsidR="00530C33" w:rsidRDefault="00530C33" w:rsidP="00B95B32">
            <w:pPr>
              <w:pStyle w:val="TableParagraph"/>
              <w:spacing w:line="268" w:lineRule="exact"/>
              <w:ind w:left="340"/>
              <w:rPr>
                <w:sz w:val="24"/>
              </w:rPr>
            </w:pPr>
            <w:r>
              <w:rPr>
                <w:sz w:val="24"/>
              </w:rPr>
              <w:t>2021</w:t>
            </w:r>
          </w:p>
        </w:tc>
        <w:tc>
          <w:tcPr>
            <w:tcW w:w="7560" w:type="dxa"/>
          </w:tcPr>
          <w:p w14:paraId="64FEF7CB" w14:textId="571D799A" w:rsidR="00530C33" w:rsidRDefault="002B3F19" w:rsidP="00B95B32">
            <w:pPr>
              <w:pStyle w:val="TableParagraph"/>
              <w:spacing w:line="260" w:lineRule="exact"/>
              <w:rPr>
                <w:sz w:val="24"/>
              </w:rPr>
            </w:pPr>
            <w:r>
              <w:rPr>
                <w:sz w:val="24"/>
              </w:rPr>
              <w:t>Erin O’Connor</w:t>
            </w:r>
          </w:p>
        </w:tc>
      </w:tr>
      <w:tr w:rsidR="00D4113E" w14:paraId="50EFA52A" w14:textId="77777777" w:rsidTr="00E9225D">
        <w:trPr>
          <w:trHeight w:val="251"/>
        </w:trPr>
        <w:tc>
          <w:tcPr>
            <w:tcW w:w="8820" w:type="dxa"/>
            <w:gridSpan w:val="2"/>
          </w:tcPr>
          <w:p w14:paraId="145D0E05" w14:textId="321AEB7E" w:rsidR="00D4113E" w:rsidRPr="00CD0DB2" w:rsidRDefault="00D4113E" w:rsidP="00B95B32">
            <w:pPr>
              <w:pStyle w:val="TableParagraph"/>
              <w:spacing w:line="260" w:lineRule="exact"/>
              <w:rPr>
                <w:i/>
                <w:iCs/>
                <w:sz w:val="24"/>
              </w:rPr>
            </w:pPr>
            <w:r>
              <w:rPr>
                <w:i/>
                <w:iCs/>
                <w:sz w:val="24"/>
              </w:rPr>
              <w:t>Name changed from D.A. “Andy” Anderson I &amp; E Award to the D.A. “Andy” Anderson Outreach &amp; Education Award</w:t>
            </w:r>
          </w:p>
        </w:tc>
      </w:tr>
      <w:tr w:rsidR="00D4113E" w14:paraId="10A53107" w14:textId="77777777" w:rsidTr="00782C60">
        <w:trPr>
          <w:trHeight w:val="251"/>
        </w:trPr>
        <w:tc>
          <w:tcPr>
            <w:tcW w:w="1260" w:type="dxa"/>
          </w:tcPr>
          <w:p w14:paraId="065A21E3" w14:textId="0AC5B098" w:rsidR="00D4113E" w:rsidRDefault="00D4113E" w:rsidP="00B95B32">
            <w:pPr>
              <w:pStyle w:val="TableParagraph"/>
              <w:spacing w:line="268" w:lineRule="exact"/>
              <w:ind w:left="340"/>
              <w:rPr>
                <w:sz w:val="24"/>
              </w:rPr>
            </w:pPr>
            <w:r>
              <w:rPr>
                <w:sz w:val="24"/>
              </w:rPr>
              <w:t>2022</w:t>
            </w:r>
          </w:p>
        </w:tc>
        <w:tc>
          <w:tcPr>
            <w:tcW w:w="7560" w:type="dxa"/>
          </w:tcPr>
          <w:p w14:paraId="4AD2B637" w14:textId="66350B89" w:rsidR="00D4113E" w:rsidRDefault="00D4113E" w:rsidP="00B95B32">
            <w:pPr>
              <w:pStyle w:val="TableParagraph"/>
              <w:spacing w:line="260" w:lineRule="exact"/>
              <w:rPr>
                <w:sz w:val="24"/>
              </w:rPr>
            </w:pPr>
            <w:r>
              <w:rPr>
                <w:sz w:val="24"/>
              </w:rPr>
              <w:t>Mac Martin</w:t>
            </w:r>
          </w:p>
        </w:tc>
      </w:tr>
      <w:tr w:rsidR="003D6BA1" w14:paraId="10DD8FB2" w14:textId="77777777" w:rsidTr="00782C60">
        <w:trPr>
          <w:trHeight w:val="251"/>
        </w:trPr>
        <w:tc>
          <w:tcPr>
            <w:tcW w:w="1260" w:type="dxa"/>
          </w:tcPr>
          <w:p w14:paraId="01073F47" w14:textId="7B59BB15" w:rsidR="003D6BA1" w:rsidRDefault="003D6BA1" w:rsidP="00B95B32">
            <w:pPr>
              <w:pStyle w:val="TableParagraph"/>
              <w:spacing w:line="268" w:lineRule="exact"/>
              <w:ind w:left="340"/>
              <w:rPr>
                <w:sz w:val="24"/>
              </w:rPr>
            </w:pPr>
            <w:r>
              <w:rPr>
                <w:sz w:val="24"/>
              </w:rPr>
              <w:t>2023</w:t>
            </w:r>
          </w:p>
        </w:tc>
        <w:tc>
          <w:tcPr>
            <w:tcW w:w="7560" w:type="dxa"/>
          </w:tcPr>
          <w:p w14:paraId="0E132E22" w14:textId="1825A2BC" w:rsidR="003D6BA1" w:rsidRDefault="003D6BA1" w:rsidP="00B95B32">
            <w:pPr>
              <w:pStyle w:val="TableParagraph"/>
              <w:spacing w:line="260" w:lineRule="exact"/>
              <w:rPr>
                <w:sz w:val="24"/>
              </w:rPr>
            </w:pPr>
            <w:r>
              <w:rPr>
                <w:sz w:val="24"/>
              </w:rPr>
              <w:t>Jacey Tosh</w:t>
            </w:r>
          </w:p>
        </w:tc>
      </w:tr>
    </w:tbl>
    <w:p w14:paraId="3B66DCE2" w14:textId="77777777" w:rsidR="004B0837" w:rsidRDefault="004B0837">
      <w:pPr>
        <w:spacing w:before="91"/>
        <w:ind w:left="3898"/>
      </w:pPr>
    </w:p>
    <w:sectPr w:rsidR="004B0837" w:rsidSect="00782C60">
      <w:footerReference w:type="default" r:id="rId9"/>
      <w:pgSz w:w="12240" w:h="15840"/>
      <w:pgMar w:top="720" w:right="1380" w:bottom="280" w:left="1240"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F738" w14:textId="77777777" w:rsidR="00223168" w:rsidRDefault="00223168" w:rsidP="00B95B32">
      <w:r>
        <w:separator/>
      </w:r>
    </w:p>
  </w:endnote>
  <w:endnote w:type="continuationSeparator" w:id="0">
    <w:p w14:paraId="533558EE" w14:textId="77777777" w:rsidR="00223168" w:rsidRDefault="00223168" w:rsidP="00B9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C9F0" w14:textId="77777777" w:rsidR="00432745" w:rsidRDefault="00432745">
    <w:pPr>
      <w:pStyle w:val="Footer"/>
    </w:pPr>
  </w:p>
  <w:p w14:paraId="50D1BC8D" w14:textId="32159677" w:rsidR="00432745" w:rsidRPr="00131B07" w:rsidRDefault="00432745">
    <w:pPr>
      <w:pStyle w:val="Footer"/>
      <w:rPr>
        <w:sz w:val="18"/>
        <w:szCs w:val="18"/>
      </w:rPr>
    </w:pPr>
    <w:r w:rsidRPr="00782C60">
      <w:rPr>
        <w:sz w:val="18"/>
        <w:szCs w:val="18"/>
      </w:rPr>
      <w:t xml:space="preserve">Revised </w:t>
    </w:r>
    <w:r w:rsidR="003D6BA1">
      <w:rPr>
        <w:sz w:val="18"/>
        <w:szCs w:val="18"/>
      </w:rPr>
      <w:t>11/1</w:t>
    </w:r>
    <w:r w:rsidR="00DD5B42">
      <w:rPr>
        <w:sz w:val="18"/>
        <w:szCs w:val="18"/>
      </w:rPr>
      <w:t>5</w:t>
    </w:r>
    <w:r w:rsidR="003D6BA1">
      <w:rPr>
        <w:sz w:val="18"/>
        <w:szCs w:val="18"/>
      </w:rPr>
      <w:t>/2023</w:t>
    </w:r>
    <w:r w:rsidR="00131B07">
      <w:rPr>
        <w:sz w:val="18"/>
        <w:szCs w:val="18"/>
      </w:rPr>
      <w:tab/>
    </w:r>
    <w:r w:rsidR="00131B07">
      <w:rPr>
        <w:sz w:val="18"/>
        <w:szCs w:val="18"/>
      </w:rPr>
      <w:tab/>
    </w:r>
    <w:r w:rsidR="00131B07" w:rsidRPr="00131B07">
      <w:rPr>
        <w:sz w:val="18"/>
        <w:szCs w:val="18"/>
      </w:rPr>
      <w:fldChar w:fldCharType="begin"/>
    </w:r>
    <w:r w:rsidR="00131B07" w:rsidRPr="00131B07">
      <w:rPr>
        <w:sz w:val="18"/>
        <w:szCs w:val="18"/>
      </w:rPr>
      <w:instrText xml:space="preserve"> PAGE   \* MERGEFORMAT </w:instrText>
    </w:r>
    <w:r w:rsidR="00131B07" w:rsidRPr="00131B07">
      <w:rPr>
        <w:sz w:val="18"/>
        <w:szCs w:val="18"/>
      </w:rPr>
      <w:fldChar w:fldCharType="separate"/>
    </w:r>
    <w:r w:rsidR="00FA2E52">
      <w:rPr>
        <w:noProof/>
        <w:sz w:val="18"/>
        <w:szCs w:val="18"/>
      </w:rPr>
      <w:t>2</w:t>
    </w:r>
    <w:r w:rsidR="00131B07" w:rsidRPr="00131B07">
      <w:rPr>
        <w:noProof/>
        <w:sz w:val="18"/>
        <w:szCs w:val="18"/>
      </w:rPr>
      <w:fldChar w:fldCharType="end"/>
    </w:r>
  </w:p>
  <w:p w14:paraId="193B4830" w14:textId="77777777" w:rsidR="00432745" w:rsidRDefault="00432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1590" w14:textId="77777777" w:rsidR="00223168" w:rsidRDefault="00223168" w:rsidP="00B95B32">
      <w:r>
        <w:separator/>
      </w:r>
    </w:p>
  </w:footnote>
  <w:footnote w:type="continuationSeparator" w:id="0">
    <w:p w14:paraId="0286F673" w14:textId="77777777" w:rsidR="00223168" w:rsidRDefault="00223168" w:rsidP="00B95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33750"/>
    <w:multiLevelType w:val="hybridMultilevel"/>
    <w:tmpl w:val="761CA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D7391D"/>
    <w:multiLevelType w:val="hybridMultilevel"/>
    <w:tmpl w:val="899811F8"/>
    <w:lvl w:ilvl="0" w:tplc="C194F6C8">
      <w:numFmt w:val="bullet"/>
      <w:lvlText w:val=""/>
      <w:lvlJc w:val="left"/>
      <w:pPr>
        <w:ind w:left="920" w:hanging="360"/>
      </w:pPr>
      <w:rPr>
        <w:rFonts w:ascii="Symbol" w:eastAsia="Symbol" w:hAnsi="Symbol" w:cs="Symbol" w:hint="default"/>
        <w:w w:val="99"/>
        <w:sz w:val="24"/>
        <w:szCs w:val="24"/>
        <w:lang w:val="en-US" w:eastAsia="en-US" w:bidi="en-US"/>
      </w:rPr>
    </w:lvl>
    <w:lvl w:ilvl="1" w:tplc="1F6A6E20">
      <w:numFmt w:val="bullet"/>
      <w:lvlText w:val="•"/>
      <w:lvlJc w:val="left"/>
      <w:pPr>
        <w:ind w:left="1253" w:hanging="360"/>
      </w:pPr>
      <w:rPr>
        <w:rFonts w:hint="default"/>
        <w:lang w:val="en-US" w:eastAsia="en-US" w:bidi="en-US"/>
      </w:rPr>
    </w:lvl>
    <w:lvl w:ilvl="2" w:tplc="5C6ABD4A">
      <w:numFmt w:val="bullet"/>
      <w:lvlText w:val="•"/>
      <w:lvlJc w:val="left"/>
      <w:pPr>
        <w:ind w:left="1586" w:hanging="360"/>
      </w:pPr>
      <w:rPr>
        <w:rFonts w:hint="default"/>
        <w:lang w:val="en-US" w:eastAsia="en-US" w:bidi="en-US"/>
      </w:rPr>
    </w:lvl>
    <w:lvl w:ilvl="3" w:tplc="5C6881BE">
      <w:numFmt w:val="bullet"/>
      <w:lvlText w:val="•"/>
      <w:lvlJc w:val="left"/>
      <w:pPr>
        <w:ind w:left="1919" w:hanging="360"/>
      </w:pPr>
      <w:rPr>
        <w:rFonts w:hint="default"/>
        <w:lang w:val="en-US" w:eastAsia="en-US" w:bidi="en-US"/>
      </w:rPr>
    </w:lvl>
    <w:lvl w:ilvl="4" w:tplc="B49A2C0E">
      <w:numFmt w:val="bullet"/>
      <w:lvlText w:val="•"/>
      <w:lvlJc w:val="left"/>
      <w:pPr>
        <w:ind w:left="2253" w:hanging="360"/>
      </w:pPr>
      <w:rPr>
        <w:rFonts w:hint="default"/>
        <w:lang w:val="en-US" w:eastAsia="en-US" w:bidi="en-US"/>
      </w:rPr>
    </w:lvl>
    <w:lvl w:ilvl="5" w:tplc="733098C0">
      <w:numFmt w:val="bullet"/>
      <w:lvlText w:val="•"/>
      <w:lvlJc w:val="left"/>
      <w:pPr>
        <w:ind w:left="2586" w:hanging="360"/>
      </w:pPr>
      <w:rPr>
        <w:rFonts w:hint="default"/>
        <w:lang w:val="en-US" w:eastAsia="en-US" w:bidi="en-US"/>
      </w:rPr>
    </w:lvl>
    <w:lvl w:ilvl="6" w:tplc="80C2137C">
      <w:numFmt w:val="bullet"/>
      <w:lvlText w:val="•"/>
      <w:lvlJc w:val="left"/>
      <w:pPr>
        <w:ind w:left="2919" w:hanging="360"/>
      </w:pPr>
      <w:rPr>
        <w:rFonts w:hint="default"/>
        <w:lang w:val="en-US" w:eastAsia="en-US" w:bidi="en-US"/>
      </w:rPr>
    </w:lvl>
    <w:lvl w:ilvl="7" w:tplc="F3BAACCC">
      <w:numFmt w:val="bullet"/>
      <w:lvlText w:val="•"/>
      <w:lvlJc w:val="left"/>
      <w:pPr>
        <w:ind w:left="3252" w:hanging="360"/>
      </w:pPr>
      <w:rPr>
        <w:rFonts w:hint="default"/>
        <w:lang w:val="en-US" w:eastAsia="en-US" w:bidi="en-US"/>
      </w:rPr>
    </w:lvl>
    <w:lvl w:ilvl="8" w:tplc="9EC8F602">
      <w:numFmt w:val="bullet"/>
      <w:lvlText w:val="•"/>
      <w:lvlJc w:val="left"/>
      <w:pPr>
        <w:ind w:left="3586" w:hanging="360"/>
      </w:pPr>
      <w:rPr>
        <w:rFonts w:hint="default"/>
        <w:lang w:val="en-US" w:eastAsia="en-US" w:bidi="en-US"/>
      </w:rPr>
    </w:lvl>
  </w:abstractNum>
  <w:abstractNum w:abstractNumId="2" w15:restartNumberingAfterBreak="0">
    <w:nsid w:val="7C8969DA"/>
    <w:multiLevelType w:val="hybridMultilevel"/>
    <w:tmpl w:val="4088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776278">
    <w:abstractNumId w:val="1"/>
  </w:num>
  <w:num w:numId="2" w16cid:durableId="940257630">
    <w:abstractNumId w:val="2"/>
  </w:num>
  <w:num w:numId="3" w16cid:durableId="734398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ocumentProtection w:edit="readOnly" w:enforcement="1" w:cryptProviderType="rsaAES" w:cryptAlgorithmClass="hash" w:cryptAlgorithmType="typeAny" w:cryptAlgorithmSid="14" w:cryptSpinCount="100000" w:hash="Z3rGjCceSF2d9e8kCZmJT42FxEJSHQ/WdDnuOWBc6lH7K+CG1hkWMwv3lgTjDKXpUNgomem8etZcZFK3CcVXxA==" w:salt="tPA0Xl5btVslb5Ab9NLGS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37"/>
    <w:rsid w:val="00003E79"/>
    <w:rsid w:val="00036CA2"/>
    <w:rsid w:val="000A2527"/>
    <w:rsid w:val="000C032D"/>
    <w:rsid w:val="000F549A"/>
    <w:rsid w:val="001114E4"/>
    <w:rsid w:val="00131B07"/>
    <w:rsid w:val="00187C68"/>
    <w:rsid w:val="001B450F"/>
    <w:rsid w:val="002077DD"/>
    <w:rsid w:val="00223168"/>
    <w:rsid w:val="00235948"/>
    <w:rsid w:val="002B0CF9"/>
    <w:rsid w:val="002B3F19"/>
    <w:rsid w:val="002D17A2"/>
    <w:rsid w:val="00304BBE"/>
    <w:rsid w:val="00330BFE"/>
    <w:rsid w:val="003D6BA1"/>
    <w:rsid w:val="0041714D"/>
    <w:rsid w:val="00417425"/>
    <w:rsid w:val="00432745"/>
    <w:rsid w:val="004B0837"/>
    <w:rsid w:val="004E0366"/>
    <w:rsid w:val="004E6F60"/>
    <w:rsid w:val="00530C33"/>
    <w:rsid w:val="005E14A1"/>
    <w:rsid w:val="00667C54"/>
    <w:rsid w:val="0067685E"/>
    <w:rsid w:val="00765BA7"/>
    <w:rsid w:val="00782C60"/>
    <w:rsid w:val="00821F62"/>
    <w:rsid w:val="0085311D"/>
    <w:rsid w:val="00876479"/>
    <w:rsid w:val="008B786A"/>
    <w:rsid w:val="009761FB"/>
    <w:rsid w:val="009B46D7"/>
    <w:rsid w:val="009F4F65"/>
    <w:rsid w:val="00A2268A"/>
    <w:rsid w:val="00A24B77"/>
    <w:rsid w:val="00A70056"/>
    <w:rsid w:val="00AC643A"/>
    <w:rsid w:val="00B47877"/>
    <w:rsid w:val="00B95B32"/>
    <w:rsid w:val="00C86492"/>
    <w:rsid w:val="00CB5B1D"/>
    <w:rsid w:val="00CD0DB2"/>
    <w:rsid w:val="00D401B4"/>
    <w:rsid w:val="00D4113E"/>
    <w:rsid w:val="00D53885"/>
    <w:rsid w:val="00DD5B42"/>
    <w:rsid w:val="00DF2DA2"/>
    <w:rsid w:val="00E37E95"/>
    <w:rsid w:val="00E60295"/>
    <w:rsid w:val="00EF4368"/>
    <w:rsid w:val="00F25D48"/>
    <w:rsid w:val="00F4037A"/>
    <w:rsid w:val="00FA2E52"/>
    <w:rsid w:val="00FA6E5E"/>
    <w:rsid w:val="00FB00BA"/>
    <w:rsid w:val="00FE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spacing w:line="256" w:lineRule="exact"/>
      <w:ind w:left="107"/>
    </w:pPr>
  </w:style>
  <w:style w:type="paragraph" w:styleId="BalloonText">
    <w:name w:val="Balloon Text"/>
    <w:basedOn w:val="Normal"/>
    <w:link w:val="BalloonTextChar"/>
    <w:uiPriority w:val="99"/>
    <w:semiHidden/>
    <w:unhideWhenUsed/>
    <w:rsid w:val="00E60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295"/>
    <w:rPr>
      <w:rFonts w:ascii="Segoe UI" w:eastAsia="Times New Roman" w:hAnsi="Segoe UI" w:cs="Segoe UI"/>
      <w:sz w:val="18"/>
      <w:szCs w:val="18"/>
      <w:lang w:bidi="en-US"/>
    </w:rPr>
  </w:style>
  <w:style w:type="paragraph" w:styleId="Header">
    <w:name w:val="header"/>
    <w:basedOn w:val="Normal"/>
    <w:link w:val="HeaderChar"/>
    <w:uiPriority w:val="99"/>
    <w:unhideWhenUsed/>
    <w:rsid w:val="00B95B32"/>
    <w:pPr>
      <w:tabs>
        <w:tab w:val="center" w:pos="4680"/>
        <w:tab w:val="right" w:pos="9360"/>
      </w:tabs>
    </w:pPr>
  </w:style>
  <w:style w:type="character" w:customStyle="1" w:styleId="HeaderChar">
    <w:name w:val="Header Char"/>
    <w:basedOn w:val="DefaultParagraphFont"/>
    <w:link w:val="Header"/>
    <w:uiPriority w:val="99"/>
    <w:rsid w:val="00B95B32"/>
    <w:rPr>
      <w:rFonts w:ascii="Times New Roman" w:eastAsia="Times New Roman" w:hAnsi="Times New Roman" w:cs="Times New Roman"/>
      <w:lang w:bidi="en-US"/>
    </w:rPr>
  </w:style>
  <w:style w:type="paragraph" w:styleId="Footer">
    <w:name w:val="footer"/>
    <w:basedOn w:val="Normal"/>
    <w:link w:val="FooterChar"/>
    <w:uiPriority w:val="99"/>
    <w:unhideWhenUsed/>
    <w:rsid w:val="00B95B32"/>
    <w:pPr>
      <w:tabs>
        <w:tab w:val="center" w:pos="4680"/>
        <w:tab w:val="right" w:pos="9360"/>
      </w:tabs>
    </w:pPr>
  </w:style>
  <w:style w:type="character" w:customStyle="1" w:styleId="FooterChar">
    <w:name w:val="Footer Char"/>
    <w:basedOn w:val="DefaultParagraphFont"/>
    <w:link w:val="Footer"/>
    <w:uiPriority w:val="99"/>
    <w:rsid w:val="00B95B32"/>
    <w:rPr>
      <w:rFonts w:ascii="Times New Roman" w:eastAsia="Times New Roman" w:hAnsi="Times New Roman" w:cs="Times New Roman"/>
      <w:lang w:bidi="en-US"/>
    </w:rPr>
  </w:style>
  <w:style w:type="character" w:styleId="Hyperlink">
    <w:name w:val="Hyperlink"/>
    <w:basedOn w:val="DefaultParagraphFont"/>
    <w:uiPriority w:val="99"/>
    <w:unhideWhenUsed/>
    <w:rsid w:val="00432745"/>
    <w:rPr>
      <w:color w:val="0000FF" w:themeColor="hyperlink"/>
      <w:u w:val="single"/>
    </w:rPr>
  </w:style>
  <w:style w:type="paragraph" w:styleId="Revision">
    <w:name w:val="Revision"/>
    <w:hidden/>
    <w:uiPriority w:val="99"/>
    <w:semiHidden/>
    <w:rsid w:val="00530C33"/>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fsweb.tamu.edu/administration/award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UEKHZ4HHEJXQ-292801454-178892</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https://texasforestservice.sharepoint.com/sites/Share-AssociateDirectorsOffice-FIAD/_layouts/15/DocIdRedir.aspx?ID=UEKHZ4HHEJXQ-292801454-178892</Url>
      <Description>UEKHZ4HHEJXQ-292801454-178892</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8ECFA764-82EA-43C8-B19C-CD558EE87F36}"/>
</file>

<file path=customXml/itemProps2.xml><?xml version="1.0" encoding="utf-8"?>
<ds:datastoreItem xmlns:ds="http://schemas.openxmlformats.org/officeDocument/2006/customXml" ds:itemID="{061EF64B-258D-487F-9C47-813E5B006303}"/>
</file>

<file path=customXml/itemProps3.xml><?xml version="1.0" encoding="utf-8"?>
<ds:datastoreItem xmlns:ds="http://schemas.openxmlformats.org/officeDocument/2006/customXml" ds:itemID="{27E919D8-DC67-4040-A30F-A4DC46790E09}"/>
</file>

<file path=customXml/itemProps4.xml><?xml version="1.0" encoding="utf-8"?>
<ds:datastoreItem xmlns:ds="http://schemas.openxmlformats.org/officeDocument/2006/customXml" ds:itemID="{E9FFA29A-DE75-4C8A-A869-5F2D25202AB4}"/>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2023-11-15T16:12:00Z</dcterms:created>
  <dcterms:modified xsi:type="dcterms:W3CDTF">2023-11-15T16:12:00Z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0x0101000301FA20E681DB44886318091F9D53D6</vt:lpwstr>
  </property>
  <property fmtid="{D5CDD505-2E9C-101B-9397-08002B2CF9AE}" pid="4" name="_dlc_DocIdItemGuid">
    <vt:lpwstr>61e6d668-7bae-462a-a64f-ffa6e746f15b</vt:lpwstr>
  </property>
</Properties>
</file>