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4DE6" w14:textId="3C7AA702" w:rsidR="00E96279" w:rsidRDefault="00A50096" w:rsidP="00E96279">
      <w:pPr>
        <w:jc w:val="center"/>
      </w:pPr>
      <w:r>
        <w:rPr>
          <w:noProof/>
        </w:rPr>
        <w:drawing>
          <wp:inline distT="0" distB="0" distL="0" distR="0" wp14:anchorId="3D9AC069" wp14:editId="74D44E30">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6955CC0" w14:textId="77777777" w:rsidR="00E96279" w:rsidRDefault="00E96279" w:rsidP="00E96279">
      <w:pPr>
        <w:jc w:val="center"/>
      </w:pPr>
    </w:p>
    <w:p w14:paraId="6B1416AD" w14:textId="77777777" w:rsidR="00E96279" w:rsidRPr="00364A06" w:rsidRDefault="00E96279" w:rsidP="00E96279">
      <w:pPr>
        <w:jc w:val="center"/>
        <w:rPr>
          <w:b/>
        </w:rPr>
      </w:pPr>
      <w:r w:rsidRPr="00364A06">
        <w:rPr>
          <w:b/>
        </w:rPr>
        <w:t>ADMINISTRATIVE PROCEDURES</w:t>
      </w:r>
    </w:p>
    <w:p w14:paraId="7CB6DE62" w14:textId="77777777" w:rsidR="00E96279" w:rsidRDefault="00E96279" w:rsidP="00E96279">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E96279" w:rsidRPr="00387F77" w14:paraId="3447BC3D" w14:textId="77777777" w:rsidTr="00387F77">
        <w:tc>
          <w:tcPr>
            <w:tcW w:w="5803" w:type="dxa"/>
          </w:tcPr>
          <w:p w14:paraId="0E7E5967" w14:textId="77777777" w:rsidR="00E96279" w:rsidRPr="00387F77" w:rsidRDefault="00620BF1" w:rsidP="00B63FF5">
            <w:pPr>
              <w:ind w:left="624" w:hanging="624"/>
              <w:rPr>
                <w:b/>
              </w:rPr>
            </w:pPr>
            <w:r w:rsidRPr="00387F77">
              <w:rPr>
                <w:b/>
              </w:rPr>
              <w:t>40.05</w:t>
            </w:r>
            <w:r w:rsidR="00E96279" w:rsidRPr="00387F77">
              <w:rPr>
                <w:b/>
              </w:rPr>
              <w:t xml:space="preserve">  P</w:t>
            </w:r>
            <w:r w:rsidRPr="00387F77">
              <w:rPr>
                <w:b/>
              </w:rPr>
              <w:t>urchasing P</w:t>
            </w:r>
            <w:r w:rsidR="00E96279" w:rsidRPr="00387F77">
              <w:rPr>
                <w:b/>
              </w:rPr>
              <w:t>rocedure</w:t>
            </w:r>
            <w:r w:rsidRPr="00387F77">
              <w:rPr>
                <w:b/>
              </w:rPr>
              <w:t xml:space="preserve">s </w:t>
            </w:r>
          </w:p>
        </w:tc>
        <w:tc>
          <w:tcPr>
            <w:tcW w:w="3787" w:type="dxa"/>
          </w:tcPr>
          <w:p w14:paraId="20388B61" w14:textId="2F1DDC04" w:rsidR="00E96279" w:rsidRPr="00387F77" w:rsidRDefault="00E96279" w:rsidP="00281B56">
            <w:pPr>
              <w:jc w:val="right"/>
              <w:rPr>
                <w:b/>
              </w:rPr>
            </w:pPr>
            <w:r w:rsidRPr="00387F77">
              <w:rPr>
                <w:b/>
              </w:rPr>
              <w:t xml:space="preserve">Revised:  </w:t>
            </w:r>
            <w:r w:rsidR="00930FC7">
              <w:rPr>
                <w:b/>
              </w:rPr>
              <w:t>November 1</w:t>
            </w:r>
            <w:r w:rsidR="007011DC">
              <w:rPr>
                <w:b/>
              </w:rPr>
              <w:t>, 2023</w:t>
            </w:r>
          </w:p>
        </w:tc>
      </w:tr>
    </w:tbl>
    <w:p w14:paraId="3F0D4C3F" w14:textId="77777777" w:rsidR="00E96279" w:rsidRDefault="00E96279" w:rsidP="00E96279">
      <w:pPr>
        <w:jc w:val="center"/>
      </w:pPr>
    </w:p>
    <w:p w14:paraId="7C32EFCA" w14:textId="77777777" w:rsidR="0028075F" w:rsidRPr="0028075F" w:rsidRDefault="0028075F" w:rsidP="006C12BD">
      <w:pPr>
        <w:pStyle w:val="level1"/>
        <w:ind w:left="720" w:hanging="720"/>
        <w:rPr>
          <w:u w:val="single"/>
        </w:rPr>
      </w:pPr>
      <w:r>
        <w:t>1.</w:t>
      </w:r>
      <w:r>
        <w:tab/>
      </w:r>
      <w:r>
        <w:rPr>
          <w:u w:val="single"/>
        </w:rPr>
        <w:t>GOVERNING REGULATIONS</w:t>
      </w:r>
    </w:p>
    <w:p w14:paraId="49260F98" w14:textId="77777777" w:rsidR="0028075F" w:rsidRDefault="0028075F" w:rsidP="006C12BD">
      <w:pPr>
        <w:pStyle w:val="level1"/>
      </w:pPr>
    </w:p>
    <w:p w14:paraId="543113C2" w14:textId="0360D165" w:rsidR="00856CD0" w:rsidRDefault="00A27978" w:rsidP="006C12BD">
      <w:pPr>
        <w:pStyle w:val="level1"/>
        <w:ind w:left="720"/>
      </w:pPr>
      <w:r>
        <w:t>Texas A&amp;M Fore</w:t>
      </w:r>
      <w:r w:rsidR="00D346F9">
        <w:t>s</w:t>
      </w:r>
      <w:r>
        <w:t xml:space="preserve">t Service </w:t>
      </w:r>
      <w:r w:rsidR="00856CD0">
        <w:t>purchasing procedures are governed by several policies</w:t>
      </w:r>
      <w:r w:rsidR="00E120BC">
        <w:t xml:space="preserve"> and</w:t>
      </w:r>
      <w:r w:rsidR="00856CD0">
        <w:t xml:space="preserve"> regulations:</w:t>
      </w:r>
    </w:p>
    <w:p w14:paraId="79CFD5A3" w14:textId="77777777" w:rsidR="00856CD0" w:rsidRDefault="00856CD0" w:rsidP="006C12BD">
      <w:pPr>
        <w:pStyle w:val="level1"/>
        <w:ind w:left="720"/>
      </w:pPr>
    </w:p>
    <w:p w14:paraId="3543B817" w14:textId="37FC3AB5" w:rsidR="00856CD0" w:rsidRPr="00281B56" w:rsidRDefault="006C12BD" w:rsidP="006C12BD">
      <w:pPr>
        <w:pStyle w:val="level1"/>
        <w:ind w:left="1440" w:hanging="720"/>
        <w:rPr>
          <w:i/>
        </w:rPr>
      </w:pPr>
      <w:r>
        <w:t>1.1</w:t>
      </w:r>
      <w:r>
        <w:tab/>
      </w:r>
      <w:r w:rsidR="00856CD0">
        <w:t xml:space="preserve">System Policy </w:t>
      </w:r>
      <w:hyperlink r:id="rId8" w:history="1">
        <w:r w:rsidR="00856CD0" w:rsidRPr="00856CD0">
          <w:rPr>
            <w:rStyle w:val="Hyperlink"/>
          </w:rPr>
          <w:t>07</w:t>
        </w:r>
        <w:r w:rsidR="00856CD0" w:rsidRPr="00856CD0">
          <w:rPr>
            <w:rStyle w:val="Hyperlink"/>
          </w:rPr>
          <w:t>.</w:t>
        </w:r>
        <w:r w:rsidR="00856CD0" w:rsidRPr="00856CD0">
          <w:rPr>
            <w:rStyle w:val="Hyperlink"/>
          </w:rPr>
          <w:t>01</w:t>
        </w:r>
      </w:hyperlink>
      <w:r w:rsidR="00856CD0">
        <w:t xml:space="preserve"> </w:t>
      </w:r>
      <w:r w:rsidR="00856CD0" w:rsidRPr="00281B56">
        <w:rPr>
          <w:i/>
        </w:rPr>
        <w:t>Ethics</w:t>
      </w:r>
    </w:p>
    <w:p w14:paraId="01FA1729" w14:textId="2CC7F7C1" w:rsidR="00856CD0" w:rsidRPr="00281B56" w:rsidRDefault="006C12BD" w:rsidP="006C12BD">
      <w:pPr>
        <w:pStyle w:val="level1"/>
        <w:ind w:left="1440" w:hanging="720"/>
        <w:rPr>
          <w:i/>
        </w:rPr>
      </w:pPr>
      <w:r>
        <w:t>1.2</w:t>
      </w:r>
      <w:r>
        <w:tab/>
      </w:r>
      <w:r w:rsidR="00856CD0">
        <w:t xml:space="preserve">System Policy </w:t>
      </w:r>
      <w:hyperlink r:id="rId9" w:history="1">
        <w:r w:rsidR="00856CD0" w:rsidRPr="00856CD0">
          <w:rPr>
            <w:rStyle w:val="Hyperlink"/>
          </w:rPr>
          <w:t>25</w:t>
        </w:r>
        <w:r w:rsidR="00856CD0" w:rsidRPr="00856CD0">
          <w:rPr>
            <w:rStyle w:val="Hyperlink"/>
          </w:rPr>
          <w:t>.</w:t>
        </w:r>
        <w:r w:rsidR="00856CD0" w:rsidRPr="00856CD0">
          <w:rPr>
            <w:rStyle w:val="Hyperlink"/>
          </w:rPr>
          <w:t>06</w:t>
        </w:r>
      </w:hyperlink>
      <w:r w:rsidR="00856CD0">
        <w:t xml:space="preserve"> </w:t>
      </w:r>
      <w:r w:rsidR="00856CD0" w:rsidRPr="00281B56">
        <w:rPr>
          <w:i/>
        </w:rPr>
        <w:t>Participation by Historically Underutilized Business</w:t>
      </w:r>
      <w:r w:rsidR="00BE4066" w:rsidRPr="00281B56">
        <w:rPr>
          <w:i/>
        </w:rPr>
        <w:t xml:space="preserve"> (HUB)</w:t>
      </w:r>
    </w:p>
    <w:p w14:paraId="0590DF6A" w14:textId="00A2254D" w:rsidR="009059A0" w:rsidRPr="00281B56" w:rsidRDefault="009059A0" w:rsidP="006C12BD">
      <w:pPr>
        <w:pStyle w:val="level1"/>
        <w:ind w:left="1440" w:hanging="720"/>
        <w:rPr>
          <w:i/>
        </w:rPr>
      </w:pPr>
      <w:r>
        <w:t>1.3</w:t>
      </w:r>
      <w:r>
        <w:tab/>
        <w:t xml:space="preserve">System Regulation </w:t>
      </w:r>
      <w:hyperlink r:id="rId10" w:history="1">
        <w:r w:rsidRPr="009059A0">
          <w:rPr>
            <w:rStyle w:val="Hyperlink"/>
          </w:rPr>
          <w:t>21.01.1</w:t>
        </w:r>
        <w:r w:rsidRPr="009059A0">
          <w:rPr>
            <w:rStyle w:val="Hyperlink"/>
          </w:rPr>
          <w:t>2</w:t>
        </w:r>
      </w:hyperlink>
      <w:r>
        <w:t xml:space="preserve"> </w:t>
      </w:r>
      <w:r w:rsidRPr="00281B56">
        <w:rPr>
          <w:i/>
        </w:rPr>
        <w:t>Purchase of Food and Refreshments</w:t>
      </w:r>
    </w:p>
    <w:p w14:paraId="72573A56" w14:textId="182D61E6" w:rsidR="00856CD0" w:rsidRPr="00281B56" w:rsidRDefault="006C12BD" w:rsidP="006C12BD">
      <w:pPr>
        <w:pStyle w:val="level1"/>
        <w:ind w:left="1440" w:hanging="720"/>
        <w:rPr>
          <w:i/>
        </w:rPr>
      </w:pPr>
      <w:r>
        <w:t>1.</w:t>
      </w:r>
      <w:r w:rsidR="009059A0">
        <w:t>4</w:t>
      </w:r>
      <w:r>
        <w:tab/>
      </w:r>
      <w:r w:rsidR="00856CD0">
        <w:t xml:space="preserve">System Regulation </w:t>
      </w:r>
      <w:hyperlink r:id="rId11" w:history="1">
        <w:r w:rsidR="00856CD0" w:rsidRPr="00856CD0">
          <w:rPr>
            <w:rStyle w:val="Hyperlink"/>
          </w:rPr>
          <w:t>25.0</w:t>
        </w:r>
        <w:r w:rsidR="00856CD0" w:rsidRPr="00856CD0">
          <w:rPr>
            <w:rStyle w:val="Hyperlink"/>
          </w:rPr>
          <w:t>6</w:t>
        </w:r>
        <w:r w:rsidR="00856CD0" w:rsidRPr="00856CD0">
          <w:rPr>
            <w:rStyle w:val="Hyperlink"/>
          </w:rPr>
          <w:t>.01</w:t>
        </w:r>
      </w:hyperlink>
      <w:r w:rsidR="00856CD0">
        <w:t xml:space="preserve"> </w:t>
      </w:r>
      <w:r w:rsidR="0072530C" w:rsidRPr="00281B56">
        <w:rPr>
          <w:i/>
        </w:rPr>
        <w:t>Historically Underutilized Business Program</w:t>
      </w:r>
    </w:p>
    <w:p w14:paraId="34B1525E" w14:textId="3FA0B187" w:rsidR="000B4DB4" w:rsidRDefault="000B4DB4" w:rsidP="006C12BD">
      <w:pPr>
        <w:pStyle w:val="level1"/>
        <w:ind w:left="1440" w:hanging="720"/>
      </w:pPr>
      <w:r>
        <w:t>1.</w:t>
      </w:r>
      <w:r w:rsidR="009059A0">
        <w:t>5</w:t>
      </w:r>
      <w:r>
        <w:tab/>
        <w:t xml:space="preserve">System Regulation </w:t>
      </w:r>
      <w:hyperlink r:id="rId12" w:history="1">
        <w:r w:rsidRPr="000B4DB4">
          <w:rPr>
            <w:rStyle w:val="Hyperlink"/>
          </w:rPr>
          <w:t>25.0</w:t>
        </w:r>
        <w:r w:rsidRPr="000B4DB4">
          <w:rPr>
            <w:rStyle w:val="Hyperlink"/>
          </w:rPr>
          <w:t>7</w:t>
        </w:r>
        <w:r w:rsidRPr="000B4DB4">
          <w:rPr>
            <w:rStyle w:val="Hyperlink"/>
          </w:rPr>
          <w:t>.01</w:t>
        </w:r>
      </w:hyperlink>
      <w:r w:rsidR="00A27740">
        <w:t xml:space="preserve"> </w:t>
      </w:r>
      <w:r w:rsidR="00A27740" w:rsidRPr="00281B56">
        <w:rPr>
          <w:i/>
        </w:rPr>
        <w:t>Contract Administration, Delegations and Reporting</w:t>
      </w:r>
    </w:p>
    <w:p w14:paraId="1765E929" w14:textId="7DFED4F4" w:rsidR="00856CD0" w:rsidRPr="00BC7704" w:rsidRDefault="000B4DB4" w:rsidP="006C12BD">
      <w:pPr>
        <w:pStyle w:val="level1"/>
        <w:ind w:left="1440" w:hanging="720"/>
        <w:rPr>
          <w:i/>
        </w:rPr>
      </w:pPr>
      <w:r>
        <w:t>1.</w:t>
      </w:r>
      <w:r w:rsidR="009059A0">
        <w:t>6</w:t>
      </w:r>
      <w:r w:rsidR="006C12BD">
        <w:tab/>
      </w:r>
      <w:r w:rsidR="00856CD0">
        <w:t xml:space="preserve">System Regulation </w:t>
      </w:r>
      <w:hyperlink r:id="rId13" w:history="1">
        <w:r w:rsidR="00CA22BF">
          <w:rPr>
            <w:rStyle w:val="Hyperlink"/>
          </w:rPr>
          <w:t>25.07.0</w:t>
        </w:r>
        <w:r w:rsidR="00CA22BF">
          <w:rPr>
            <w:rStyle w:val="Hyperlink"/>
          </w:rPr>
          <w:t>3</w:t>
        </w:r>
      </w:hyperlink>
      <w:r w:rsidR="00856CD0">
        <w:t xml:space="preserve"> </w:t>
      </w:r>
      <w:r w:rsidR="00B1640C" w:rsidRPr="00BC7704">
        <w:rPr>
          <w:i/>
        </w:rPr>
        <w:t>Acquisition of Goods and</w:t>
      </w:r>
      <w:r w:rsidR="00CA22BF" w:rsidRPr="00BC7704">
        <w:rPr>
          <w:i/>
        </w:rPr>
        <w:t>/or</w:t>
      </w:r>
      <w:r w:rsidR="00B1640C" w:rsidRPr="00BC7704">
        <w:rPr>
          <w:i/>
        </w:rPr>
        <w:t xml:space="preserve"> Services</w:t>
      </w:r>
    </w:p>
    <w:p w14:paraId="21C5C354" w14:textId="10CE16DA" w:rsidR="00A73D86" w:rsidRPr="00BC7704" w:rsidRDefault="0045422B" w:rsidP="006C12BD">
      <w:pPr>
        <w:pStyle w:val="level1"/>
        <w:ind w:left="1440" w:hanging="720"/>
        <w:rPr>
          <w:i/>
        </w:rPr>
      </w:pPr>
      <w:r>
        <w:t>1.</w:t>
      </w:r>
      <w:r w:rsidR="009059A0">
        <w:t>7</w:t>
      </w:r>
      <w:r>
        <w:tab/>
      </w:r>
      <w:r w:rsidR="00A73D86">
        <w:t xml:space="preserve">Administrative Procedure </w:t>
      </w:r>
      <w:hyperlink r:id="rId14" w:history="1">
        <w:r w:rsidR="00A73D86" w:rsidRPr="005314DC">
          <w:rPr>
            <w:rStyle w:val="Hyperlink"/>
          </w:rPr>
          <w:t>30</w:t>
        </w:r>
        <w:r w:rsidR="00A73D86" w:rsidRPr="005314DC">
          <w:rPr>
            <w:rStyle w:val="Hyperlink"/>
          </w:rPr>
          <w:t>.</w:t>
        </w:r>
        <w:r w:rsidR="00A73D86" w:rsidRPr="005314DC">
          <w:rPr>
            <w:rStyle w:val="Hyperlink"/>
          </w:rPr>
          <w:t>04</w:t>
        </w:r>
      </w:hyperlink>
      <w:r w:rsidR="00A73D86">
        <w:t xml:space="preserve"> </w:t>
      </w:r>
      <w:r w:rsidR="00A73D86" w:rsidRPr="00BC7704">
        <w:rPr>
          <w:i/>
        </w:rPr>
        <w:t>Procurement Cards</w:t>
      </w:r>
    </w:p>
    <w:p w14:paraId="3AE325CA" w14:textId="1AF9A1AB" w:rsidR="00A73D86" w:rsidRDefault="00A73D86" w:rsidP="00A73D86">
      <w:pPr>
        <w:pStyle w:val="level1"/>
        <w:ind w:left="1440" w:hanging="720"/>
      </w:pPr>
      <w:r>
        <w:t>1.</w:t>
      </w:r>
      <w:r w:rsidR="00281B56">
        <w:t>8</w:t>
      </w:r>
      <w:r>
        <w:tab/>
        <w:t xml:space="preserve">Administrative Procedure </w:t>
      </w:r>
      <w:hyperlink r:id="rId15" w:history="1">
        <w:r w:rsidRPr="0045422B">
          <w:rPr>
            <w:rStyle w:val="Hyperlink"/>
          </w:rPr>
          <w:t>40.</w:t>
        </w:r>
        <w:r w:rsidRPr="0045422B">
          <w:rPr>
            <w:rStyle w:val="Hyperlink"/>
          </w:rPr>
          <w:t>0</w:t>
        </w:r>
        <w:r w:rsidRPr="0045422B">
          <w:rPr>
            <w:rStyle w:val="Hyperlink"/>
          </w:rPr>
          <w:t>4</w:t>
        </w:r>
      </w:hyperlink>
      <w:r>
        <w:t xml:space="preserve"> </w:t>
      </w:r>
      <w:r w:rsidRPr="00BC7704">
        <w:rPr>
          <w:i/>
        </w:rPr>
        <w:t>Purchasing Delegations and Responsibilities</w:t>
      </w:r>
    </w:p>
    <w:p w14:paraId="7860AF5D" w14:textId="77777777" w:rsidR="00281B56" w:rsidRDefault="00281B56" w:rsidP="00281B56">
      <w:pPr>
        <w:pStyle w:val="level1"/>
        <w:ind w:left="1440" w:hanging="720"/>
      </w:pPr>
    </w:p>
    <w:p w14:paraId="66A1734E" w14:textId="77777777" w:rsidR="0068285A" w:rsidRDefault="00682F34" w:rsidP="006C12BD">
      <w:pPr>
        <w:pStyle w:val="level1"/>
        <w:ind w:left="720" w:hanging="720"/>
      </w:pPr>
      <w:r>
        <w:t>2.</w:t>
      </w:r>
      <w:r w:rsidR="0068285A">
        <w:tab/>
      </w:r>
      <w:r w:rsidR="0068285A">
        <w:rPr>
          <w:u w:val="single"/>
        </w:rPr>
        <w:t>DEFINITIONS</w:t>
      </w:r>
    </w:p>
    <w:p w14:paraId="5AD15D89" w14:textId="77777777" w:rsidR="0068285A" w:rsidRDefault="0068285A" w:rsidP="006C12BD">
      <w:pPr>
        <w:pStyle w:val="level1"/>
      </w:pPr>
    </w:p>
    <w:p w14:paraId="2CFE47AF" w14:textId="04B31054" w:rsidR="00D93C23" w:rsidRDefault="00D93C23" w:rsidP="00D93C23">
      <w:pPr>
        <w:pStyle w:val="level1"/>
        <w:ind w:left="1440" w:hanging="720"/>
      </w:pPr>
      <w:r>
        <w:t>2.1</w:t>
      </w:r>
      <w:r>
        <w:tab/>
        <w:t>“Delegated purchasing authority” refers to a department’s permission for and limitations on the purchase of goods or services.  In addition to a limit on the</w:t>
      </w:r>
      <w:r w:rsidR="00276AED">
        <w:t xml:space="preserve"> </w:t>
      </w:r>
      <w:r>
        <w:t xml:space="preserve">dollar amount of purchase transactions, </w:t>
      </w:r>
      <w:r w:rsidR="00D02C1F">
        <w:t xml:space="preserve">departments are prohibited from directly completing </w:t>
      </w:r>
      <w:r>
        <w:t xml:space="preserve">certain types of </w:t>
      </w:r>
      <w:r w:rsidR="007B54C1">
        <w:t>purchases, which</w:t>
      </w:r>
      <w:r w:rsidR="00D02C1F">
        <w:t xml:space="preserve"> </w:t>
      </w:r>
      <w:r>
        <w:t>must be processed through the Purchasing Department regardless of amount.</w:t>
      </w:r>
    </w:p>
    <w:p w14:paraId="3210C22B" w14:textId="77777777" w:rsidR="00D93C23" w:rsidRDefault="00D93C23" w:rsidP="00D93C23">
      <w:pPr>
        <w:pStyle w:val="level1"/>
        <w:ind w:left="1440" w:hanging="720"/>
      </w:pPr>
    </w:p>
    <w:p w14:paraId="47F5AAEF" w14:textId="77777777" w:rsidR="00054771" w:rsidRDefault="00054771" w:rsidP="00054771">
      <w:pPr>
        <w:pStyle w:val="level2"/>
        <w:ind w:left="1440" w:hanging="720"/>
      </w:pPr>
      <w:r>
        <w:t>2.2</w:t>
      </w:r>
      <w:r>
        <w:tab/>
        <w:t>“Exempt purchase” is not subject to competitive bidding requirements regardless of amount.</w:t>
      </w:r>
    </w:p>
    <w:p w14:paraId="36AB7F52" w14:textId="77777777" w:rsidR="00054771" w:rsidRDefault="00054771" w:rsidP="00054771">
      <w:pPr>
        <w:pStyle w:val="level1"/>
        <w:ind w:left="1440" w:hanging="720"/>
      </w:pPr>
    </w:p>
    <w:p w14:paraId="6C40473A" w14:textId="1F21D9BE" w:rsidR="00D93C23" w:rsidRDefault="00D93C23" w:rsidP="00D93C23">
      <w:pPr>
        <w:pStyle w:val="level1"/>
        <w:ind w:left="1440" w:hanging="720"/>
      </w:pPr>
      <w:r>
        <w:t>2.</w:t>
      </w:r>
      <w:r w:rsidR="00054771">
        <w:t>3</w:t>
      </w:r>
      <w:r>
        <w:tab/>
        <w:t xml:space="preserve">“Non-delegated purchase” is </w:t>
      </w:r>
      <w:r w:rsidR="000C1621">
        <w:t>outside</w:t>
      </w:r>
      <w:r>
        <w:t xml:space="preserve"> the authorized departmental purchasing limit</w:t>
      </w:r>
      <w:r w:rsidR="000C1621">
        <w:t>s</w:t>
      </w:r>
      <w:r>
        <w:t xml:space="preserve"> and must be submitted as a requisition to the Purchasing Department.</w:t>
      </w:r>
    </w:p>
    <w:p w14:paraId="78F95F1F" w14:textId="77777777" w:rsidR="00D93C23" w:rsidRDefault="00D93C23" w:rsidP="00D93C23">
      <w:pPr>
        <w:pStyle w:val="level1"/>
        <w:ind w:left="1440" w:hanging="720"/>
      </w:pPr>
    </w:p>
    <w:p w14:paraId="11C32D90" w14:textId="6CC40D64" w:rsidR="0068285A" w:rsidRDefault="00D93C23" w:rsidP="00E130BE">
      <w:pPr>
        <w:pStyle w:val="level1"/>
        <w:ind w:left="1440" w:hanging="720"/>
      </w:pPr>
      <w:r>
        <w:t>2.</w:t>
      </w:r>
      <w:r w:rsidR="00054771">
        <w:t>4</w:t>
      </w:r>
      <w:r w:rsidR="001B63FA">
        <w:tab/>
      </w:r>
      <w:r w:rsidR="0068285A">
        <w:t xml:space="preserve">“Purchase document” refers to a requisition or purchase order whether prepared as a manual form or as an electronic document.  The FAMIS purchasing module is used to produce four </w:t>
      </w:r>
      <w:r w:rsidR="00682F34">
        <w:t xml:space="preserve">types of </w:t>
      </w:r>
      <w:r w:rsidR="0068285A">
        <w:t>purchasing documents:</w:t>
      </w:r>
    </w:p>
    <w:p w14:paraId="07B7A630" w14:textId="77777777" w:rsidR="001B63FA" w:rsidRDefault="001B63FA" w:rsidP="00E130BE">
      <w:pPr>
        <w:pStyle w:val="level1"/>
        <w:ind w:left="1440" w:hanging="720"/>
      </w:pPr>
    </w:p>
    <w:p w14:paraId="2B6F2DBF" w14:textId="77777777" w:rsidR="0068285A" w:rsidRDefault="00682F34" w:rsidP="00BE4066">
      <w:pPr>
        <w:pStyle w:val="level1"/>
        <w:ind w:left="2160" w:hanging="720"/>
      </w:pPr>
      <w:r>
        <w:t>a.</w:t>
      </w:r>
      <w:r>
        <w:tab/>
      </w:r>
      <w:r w:rsidR="00D93C23">
        <w:t>An “E-document” is an exempt purchase order issued by a department to a vendor for certain goods or services for which bidding is not required.</w:t>
      </w:r>
    </w:p>
    <w:p w14:paraId="5E55BE25" w14:textId="77777777" w:rsidR="00682F34" w:rsidRDefault="00682F34" w:rsidP="00BE4066">
      <w:pPr>
        <w:pStyle w:val="level1"/>
        <w:ind w:left="2160" w:hanging="720"/>
      </w:pPr>
      <w:r>
        <w:t>b.</w:t>
      </w:r>
      <w:r>
        <w:tab/>
        <w:t>An “L-document” is a limited purchase order issued by a department to a vendor within the department’s delegated purchasing authority.</w:t>
      </w:r>
    </w:p>
    <w:p w14:paraId="4C7EF947" w14:textId="77777777" w:rsidR="00682F34" w:rsidRDefault="00682F34" w:rsidP="00BE4066">
      <w:pPr>
        <w:pStyle w:val="level1"/>
        <w:ind w:left="2160" w:hanging="720"/>
      </w:pPr>
      <w:r>
        <w:t>c.</w:t>
      </w:r>
      <w:r>
        <w:tab/>
      </w:r>
      <w:r w:rsidR="00D93C23">
        <w:t>An “R-document” is a requisition submitted by a department to the Purchasing Department to obtain assistance with a purchase.</w:t>
      </w:r>
    </w:p>
    <w:p w14:paraId="02075672" w14:textId="66B1E3ED" w:rsidR="00D93C23" w:rsidRDefault="001B63FA" w:rsidP="00BE4066">
      <w:pPr>
        <w:pStyle w:val="level1"/>
        <w:ind w:left="2160" w:hanging="720"/>
      </w:pPr>
      <w:r>
        <w:t>d.</w:t>
      </w:r>
      <w:r>
        <w:tab/>
        <w:t>A “P-document” is a purchase order issued by the Purchasing Department to a vendor, often based on a requisition from a department.</w:t>
      </w:r>
    </w:p>
    <w:p w14:paraId="5181DFBA" w14:textId="77777777" w:rsidR="003C719E" w:rsidRDefault="003C719E" w:rsidP="00BE4066">
      <w:pPr>
        <w:pStyle w:val="level1"/>
        <w:ind w:left="2160" w:hanging="720"/>
      </w:pPr>
    </w:p>
    <w:p w14:paraId="7B46D04C" w14:textId="0DEC71CC" w:rsidR="003C719E" w:rsidRDefault="003C719E" w:rsidP="003C719E">
      <w:pPr>
        <w:pStyle w:val="level1"/>
        <w:ind w:left="1440" w:hanging="720"/>
      </w:pPr>
      <w:r>
        <w:t>2.5</w:t>
      </w:r>
      <w:r>
        <w:tab/>
        <w:t>“Non-Appropriated Funds” are accounts beginning with a 2 or 4.</w:t>
      </w:r>
    </w:p>
    <w:p w14:paraId="6E8BF4E8" w14:textId="77777777" w:rsidR="006C12BD" w:rsidRDefault="006C12BD" w:rsidP="00E130BE">
      <w:pPr>
        <w:pStyle w:val="level1"/>
        <w:ind w:left="2160" w:hanging="720"/>
      </w:pPr>
    </w:p>
    <w:p w14:paraId="0A3F498B" w14:textId="77777777" w:rsidR="00A86B98" w:rsidRDefault="005B46B3" w:rsidP="00E130BE">
      <w:pPr>
        <w:pStyle w:val="level1"/>
        <w:ind w:left="720" w:hanging="720"/>
      </w:pPr>
      <w:r>
        <w:t>3</w:t>
      </w:r>
      <w:r w:rsidR="00A86B98">
        <w:t>.</w:t>
      </w:r>
      <w:r w:rsidR="00A86B98">
        <w:tab/>
      </w:r>
      <w:r w:rsidR="00712B89">
        <w:rPr>
          <w:u w:val="single"/>
        </w:rPr>
        <w:t>GENERAL</w:t>
      </w:r>
    </w:p>
    <w:p w14:paraId="38F51B35" w14:textId="77777777" w:rsidR="00A86B98" w:rsidRDefault="00A86B98" w:rsidP="006C12BD">
      <w:pPr>
        <w:pStyle w:val="level1"/>
      </w:pPr>
    </w:p>
    <w:p w14:paraId="2E21A58F" w14:textId="318CDF59" w:rsidR="00A86B98" w:rsidRDefault="005B46B3" w:rsidP="00E130BE">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jc w:val="left"/>
        <w:rPr>
          <w:sz w:val="24"/>
        </w:rPr>
      </w:pPr>
      <w:r>
        <w:rPr>
          <w:sz w:val="24"/>
        </w:rPr>
        <w:t>3</w:t>
      </w:r>
      <w:r w:rsidR="00A86B98">
        <w:rPr>
          <w:sz w:val="24"/>
        </w:rPr>
        <w:t>.1</w:t>
      </w:r>
      <w:r w:rsidR="00A86B98">
        <w:rPr>
          <w:sz w:val="24"/>
        </w:rPr>
        <w:tab/>
      </w:r>
      <w:r w:rsidR="003F6392">
        <w:rPr>
          <w:sz w:val="24"/>
        </w:rPr>
        <w:t>P</w:t>
      </w:r>
      <w:r w:rsidR="00A86B98">
        <w:rPr>
          <w:sz w:val="24"/>
        </w:rPr>
        <w:t xml:space="preserve">urchases must comply with System Regulations, </w:t>
      </w:r>
      <w:r w:rsidR="00995900">
        <w:rPr>
          <w:sz w:val="24"/>
        </w:rPr>
        <w:t xml:space="preserve">the </w:t>
      </w:r>
      <w:r w:rsidR="00A86B98">
        <w:rPr>
          <w:sz w:val="24"/>
        </w:rPr>
        <w:t xml:space="preserve">System Procurement Code, and </w:t>
      </w:r>
      <w:r w:rsidR="00A27978">
        <w:rPr>
          <w:sz w:val="24"/>
        </w:rPr>
        <w:t xml:space="preserve">agency </w:t>
      </w:r>
      <w:r w:rsidR="00A86B98">
        <w:rPr>
          <w:sz w:val="24"/>
        </w:rPr>
        <w:t>purchasing procedures and guidelines.  Each purchase must be fully documented</w:t>
      </w:r>
      <w:r w:rsidR="003926F2">
        <w:rPr>
          <w:sz w:val="24"/>
        </w:rPr>
        <w:t>.</w:t>
      </w:r>
      <w:r w:rsidR="00995900">
        <w:rPr>
          <w:sz w:val="24"/>
        </w:rPr>
        <w:t xml:space="preserve"> </w:t>
      </w:r>
      <w:r w:rsidR="00A86B98">
        <w:rPr>
          <w:sz w:val="24"/>
        </w:rPr>
        <w:t xml:space="preserve"> </w:t>
      </w:r>
      <w:r w:rsidR="003926F2">
        <w:rPr>
          <w:sz w:val="24"/>
        </w:rPr>
        <w:t>A</w:t>
      </w:r>
      <w:r w:rsidR="00995900">
        <w:rPr>
          <w:sz w:val="24"/>
        </w:rPr>
        <w:t xml:space="preserve">ll </w:t>
      </w:r>
      <w:r w:rsidR="00A86B98">
        <w:rPr>
          <w:sz w:val="24"/>
        </w:rPr>
        <w:t xml:space="preserve">documents </w:t>
      </w:r>
      <w:r w:rsidR="00995900">
        <w:rPr>
          <w:sz w:val="24"/>
        </w:rPr>
        <w:t xml:space="preserve">must be </w:t>
      </w:r>
      <w:r w:rsidR="00A86B98">
        <w:rPr>
          <w:sz w:val="24"/>
        </w:rPr>
        <w:t xml:space="preserve">retained in accordance with the </w:t>
      </w:r>
      <w:r w:rsidR="006C12BD">
        <w:rPr>
          <w:sz w:val="24"/>
        </w:rPr>
        <w:t>System R</w:t>
      </w:r>
      <w:r w:rsidR="003926F2">
        <w:rPr>
          <w:sz w:val="24"/>
        </w:rPr>
        <w:t>ecord</w:t>
      </w:r>
      <w:r w:rsidR="006C12BD">
        <w:rPr>
          <w:sz w:val="24"/>
        </w:rPr>
        <w:t>s</w:t>
      </w:r>
      <w:r w:rsidR="003926F2">
        <w:rPr>
          <w:sz w:val="24"/>
        </w:rPr>
        <w:t xml:space="preserve"> </w:t>
      </w:r>
      <w:r w:rsidR="006C12BD">
        <w:rPr>
          <w:sz w:val="24"/>
        </w:rPr>
        <w:t>R</w:t>
      </w:r>
      <w:r w:rsidR="00A86B98">
        <w:rPr>
          <w:sz w:val="24"/>
        </w:rPr>
        <w:t xml:space="preserve">etention </w:t>
      </w:r>
      <w:r w:rsidR="006C12BD">
        <w:rPr>
          <w:sz w:val="24"/>
        </w:rPr>
        <w:t>S</w:t>
      </w:r>
      <w:r w:rsidR="00A86B98">
        <w:rPr>
          <w:sz w:val="24"/>
        </w:rPr>
        <w:t>chedule.</w:t>
      </w:r>
    </w:p>
    <w:p w14:paraId="5BD9289A" w14:textId="77777777" w:rsidR="00A86B98" w:rsidRDefault="00A86B98" w:rsidP="00E130BE">
      <w:pPr>
        <w:ind w:left="1440" w:hanging="720"/>
      </w:pPr>
    </w:p>
    <w:p w14:paraId="34F78AFD" w14:textId="04613220" w:rsidR="00A86B98" w:rsidRDefault="005B46B3" w:rsidP="00E130BE">
      <w:pPr>
        <w:ind w:left="1440" w:hanging="720"/>
      </w:pPr>
      <w:r>
        <w:t>3</w:t>
      </w:r>
      <w:r w:rsidR="00A86B98">
        <w:t>.</w:t>
      </w:r>
      <w:r>
        <w:t>2</w:t>
      </w:r>
      <w:r w:rsidR="00BE4066">
        <w:tab/>
      </w:r>
      <w:r w:rsidR="00A27978">
        <w:t xml:space="preserve">Goods </w:t>
      </w:r>
      <w:r w:rsidR="00A86B98">
        <w:t xml:space="preserve">and services </w:t>
      </w:r>
      <w:r w:rsidR="00A27978">
        <w:t xml:space="preserve">may be acquired </w:t>
      </w:r>
      <w:r w:rsidR="00A86B98">
        <w:t>by the method that provides the best value to the agency through:</w:t>
      </w:r>
    </w:p>
    <w:p w14:paraId="179BED18" w14:textId="77777777" w:rsidR="00A86B98" w:rsidRDefault="00A86B98" w:rsidP="00E130BE">
      <w:pPr>
        <w:ind w:left="1440" w:hanging="720"/>
      </w:pPr>
    </w:p>
    <w:p w14:paraId="53E37BBF" w14:textId="77777777" w:rsidR="00A86B98" w:rsidRDefault="00A86B98" w:rsidP="00BE4066">
      <w:pPr>
        <w:pStyle w:val="level1"/>
        <w:numPr>
          <w:ilvl w:val="0"/>
          <w:numId w:val="1"/>
        </w:numPr>
        <w:ind w:left="2160" w:hanging="720"/>
      </w:pPr>
      <w:r>
        <w:tab/>
      </w:r>
      <w:r w:rsidR="007A2AFB">
        <w:t>c</w:t>
      </w:r>
      <w:r>
        <w:t>ompetitive bidding</w:t>
      </w:r>
      <w:r w:rsidR="00A73D86">
        <w:t>.</w:t>
      </w:r>
    </w:p>
    <w:p w14:paraId="590F39E8" w14:textId="77777777" w:rsidR="00A86B98" w:rsidRDefault="00A86B98" w:rsidP="00BE4066">
      <w:pPr>
        <w:pStyle w:val="level1"/>
        <w:numPr>
          <w:ilvl w:val="0"/>
          <w:numId w:val="1"/>
        </w:numPr>
        <w:ind w:left="2160" w:hanging="720"/>
      </w:pPr>
      <w:r>
        <w:tab/>
      </w:r>
      <w:r w:rsidR="007A2AFB">
        <w:t>c</w:t>
      </w:r>
      <w:r>
        <w:t>ompetitive sealed proposals</w:t>
      </w:r>
      <w:r w:rsidR="00A73D86">
        <w:t>.</w:t>
      </w:r>
    </w:p>
    <w:p w14:paraId="382D6C39" w14:textId="77777777" w:rsidR="00A73D86" w:rsidRDefault="00A86B98" w:rsidP="00BE4066">
      <w:pPr>
        <w:pStyle w:val="level1"/>
        <w:numPr>
          <w:ilvl w:val="0"/>
          <w:numId w:val="1"/>
        </w:numPr>
        <w:ind w:left="2160" w:hanging="720"/>
      </w:pPr>
      <w:r>
        <w:tab/>
      </w:r>
      <w:r w:rsidR="007A2AFB">
        <w:t>g</w:t>
      </w:r>
      <w:r>
        <w:t>roup purchasing</w:t>
      </w:r>
      <w:r w:rsidR="00A73D86">
        <w:t>.</w:t>
      </w:r>
      <w:r>
        <w:t xml:space="preserve"> </w:t>
      </w:r>
    </w:p>
    <w:p w14:paraId="419D929C" w14:textId="77777777" w:rsidR="00A86B98" w:rsidRDefault="00A86B98" w:rsidP="00BE4066">
      <w:pPr>
        <w:pStyle w:val="level1"/>
        <w:numPr>
          <w:ilvl w:val="0"/>
          <w:numId w:val="1"/>
        </w:numPr>
        <w:ind w:left="2160" w:hanging="720"/>
      </w:pPr>
      <w:r>
        <w:tab/>
      </w:r>
      <w:r w:rsidR="007A2AFB">
        <w:t>a</w:t>
      </w:r>
      <w:r>
        <w:t>lternate methods relevant to specific goods and services purchased.</w:t>
      </w:r>
    </w:p>
    <w:p w14:paraId="550E4496" w14:textId="77777777" w:rsidR="00790EC9" w:rsidRDefault="00790EC9" w:rsidP="00BE4066">
      <w:pPr>
        <w:pStyle w:val="level1"/>
        <w:numPr>
          <w:ilvl w:val="0"/>
          <w:numId w:val="1"/>
        </w:numPr>
        <w:ind w:left="2160" w:hanging="720"/>
      </w:pPr>
      <w:r>
        <w:tab/>
        <w:t>spot purchases.</w:t>
      </w:r>
    </w:p>
    <w:p w14:paraId="1F6A0722" w14:textId="77777777" w:rsidR="00A86B98" w:rsidRDefault="00A86B98" w:rsidP="00BE4066">
      <w:pPr>
        <w:ind w:left="2160" w:hanging="720"/>
      </w:pPr>
    </w:p>
    <w:p w14:paraId="41A0789F" w14:textId="0AE76BF4" w:rsidR="00A86B98" w:rsidRDefault="005B46B3" w:rsidP="00BE4066">
      <w:pPr>
        <w:pStyle w:val="level2"/>
        <w:ind w:left="1440" w:hanging="720"/>
      </w:pPr>
      <w:r>
        <w:t>3</w:t>
      </w:r>
      <w:r w:rsidR="00A86B98">
        <w:t>.</w:t>
      </w:r>
      <w:r>
        <w:t>3</w:t>
      </w:r>
      <w:r w:rsidR="00A86B98">
        <w:tab/>
      </w:r>
      <w:r w:rsidR="00AA10ED">
        <w:t xml:space="preserve">The agency may consider the following in </w:t>
      </w:r>
      <w:r w:rsidR="00A86B98">
        <w:t>determining the best value:</w:t>
      </w:r>
    </w:p>
    <w:p w14:paraId="44403A5D" w14:textId="77777777" w:rsidR="00A86B98" w:rsidRDefault="00A86B98" w:rsidP="00BE4066">
      <w:pPr>
        <w:ind w:left="1440" w:hanging="720"/>
      </w:pPr>
    </w:p>
    <w:p w14:paraId="6F0BCA03" w14:textId="77777777" w:rsidR="00A86B98" w:rsidRDefault="00A86B98" w:rsidP="00BE4066">
      <w:pPr>
        <w:pStyle w:val="level1"/>
        <w:numPr>
          <w:ilvl w:val="0"/>
          <w:numId w:val="2"/>
        </w:numPr>
        <w:ind w:left="2160" w:hanging="720"/>
      </w:pPr>
      <w:r>
        <w:tab/>
        <w:t>purchase price</w:t>
      </w:r>
      <w:r w:rsidR="00EE386E">
        <w:t>.</w:t>
      </w:r>
    </w:p>
    <w:p w14:paraId="3251D931" w14:textId="77777777" w:rsidR="00A86B98" w:rsidRDefault="00A86B98" w:rsidP="00BE4066">
      <w:pPr>
        <w:pStyle w:val="level1"/>
        <w:numPr>
          <w:ilvl w:val="0"/>
          <w:numId w:val="2"/>
        </w:numPr>
        <w:ind w:left="2160" w:hanging="720"/>
      </w:pPr>
      <w:r>
        <w:tab/>
        <w:t>quality of the vendor’s goods or services</w:t>
      </w:r>
      <w:r w:rsidR="00A73D86">
        <w:t>.</w:t>
      </w:r>
    </w:p>
    <w:p w14:paraId="0905E946" w14:textId="77777777" w:rsidR="00A86B98" w:rsidRDefault="00A86B98" w:rsidP="00BE4066">
      <w:pPr>
        <w:pStyle w:val="level1"/>
        <w:numPr>
          <w:ilvl w:val="0"/>
          <w:numId w:val="2"/>
        </w:numPr>
        <w:ind w:left="2160" w:hanging="720"/>
      </w:pPr>
      <w:r>
        <w:tab/>
        <w:t>extent to which the goods or services meet the agency’s needs</w:t>
      </w:r>
      <w:r w:rsidR="00A73D86">
        <w:t>.</w:t>
      </w:r>
    </w:p>
    <w:p w14:paraId="42D2C5F2" w14:textId="77777777" w:rsidR="00A86B98" w:rsidRDefault="00A86B98" w:rsidP="00BE4066">
      <w:pPr>
        <w:pStyle w:val="level1"/>
        <w:numPr>
          <w:ilvl w:val="0"/>
          <w:numId w:val="2"/>
        </w:numPr>
        <w:ind w:left="2160" w:hanging="720"/>
      </w:pPr>
      <w:r>
        <w:tab/>
        <w:t>reputation of the vendor and of the vendor’s goods or services</w:t>
      </w:r>
      <w:r w:rsidR="00A73D86">
        <w:t>.</w:t>
      </w:r>
    </w:p>
    <w:p w14:paraId="2B00B280" w14:textId="77777777" w:rsidR="00A86B98" w:rsidRDefault="00A86B98" w:rsidP="00BE4066">
      <w:pPr>
        <w:pStyle w:val="level1"/>
        <w:numPr>
          <w:ilvl w:val="0"/>
          <w:numId w:val="2"/>
        </w:numPr>
        <w:ind w:left="2160" w:hanging="720"/>
      </w:pPr>
      <w:r>
        <w:tab/>
        <w:t>vendor’s past relationship with the agency</w:t>
      </w:r>
      <w:r w:rsidR="00A73D86">
        <w:t>.</w:t>
      </w:r>
    </w:p>
    <w:p w14:paraId="54CCAD51" w14:textId="77777777" w:rsidR="00A86B98" w:rsidRDefault="00A86B98" w:rsidP="00BE4066">
      <w:pPr>
        <w:pStyle w:val="level1"/>
        <w:numPr>
          <w:ilvl w:val="0"/>
          <w:numId w:val="2"/>
        </w:numPr>
        <w:ind w:left="2160" w:hanging="720"/>
      </w:pPr>
      <w:r>
        <w:tab/>
        <w:t xml:space="preserve">impact on the ability of the agency to comply with laws and rules relating to </w:t>
      </w:r>
      <w:r w:rsidR="000A6738">
        <w:t xml:space="preserve">HUBs </w:t>
      </w:r>
      <w:r>
        <w:t>and to the procurement of goods and services from persons with disabilities</w:t>
      </w:r>
      <w:r w:rsidR="00A73D86">
        <w:t>.</w:t>
      </w:r>
    </w:p>
    <w:p w14:paraId="4B21EDF1" w14:textId="3842B109" w:rsidR="00A86B98" w:rsidRDefault="00A86B98" w:rsidP="00BE4066">
      <w:pPr>
        <w:pStyle w:val="level1"/>
        <w:numPr>
          <w:ilvl w:val="0"/>
          <w:numId w:val="2"/>
        </w:numPr>
        <w:ind w:left="2160" w:hanging="720"/>
      </w:pPr>
      <w:r>
        <w:tab/>
        <w:t xml:space="preserve">total long-term cost to the agency of acquiring </w:t>
      </w:r>
      <w:r w:rsidR="00EE386E">
        <w:t xml:space="preserve">a </w:t>
      </w:r>
      <w:r>
        <w:t>vendor’s goods or services</w:t>
      </w:r>
      <w:r w:rsidR="00A73D86">
        <w:t>.</w:t>
      </w:r>
    </w:p>
    <w:p w14:paraId="6FB21781" w14:textId="77777777" w:rsidR="00A86B98" w:rsidRDefault="00A86B98" w:rsidP="00BE4066">
      <w:pPr>
        <w:pStyle w:val="level1"/>
        <w:numPr>
          <w:ilvl w:val="0"/>
          <w:numId w:val="2"/>
        </w:numPr>
        <w:ind w:left="2160" w:hanging="720"/>
      </w:pPr>
      <w:r>
        <w:tab/>
      </w:r>
      <w:r w:rsidR="007A2AFB">
        <w:t>a</w:t>
      </w:r>
      <w:r>
        <w:t xml:space="preserve">ny other relevant factor that may </w:t>
      </w:r>
      <w:r w:rsidR="00C331C4">
        <w:t xml:space="preserve">be </w:t>
      </w:r>
      <w:r>
        <w:t>consider</w:t>
      </w:r>
      <w:r w:rsidR="00C331C4">
        <w:t>ed</w:t>
      </w:r>
      <w:r>
        <w:t xml:space="preserve"> in selecting a vendor.</w:t>
      </w:r>
    </w:p>
    <w:p w14:paraId="1E3CB1B7" w14:textId="77777777" w:rsidR="006C0EE0" w:rsidRPr="00C331C4" w:rsidRDefault="006C0EE0" w:rsidP="006C12BD">
      <w:pPr>
        <w:pStyle w:val="level1"/>
        <w:ind w:left="720"/>
        <w:rPr>
          <w:szCs w:val="24"/>
        </w:rPr>
      </w:pPr>
    </w:p>
    <w:p w14:paraId="197A8B14" w14:textId="50AB7A99" w:rsidR="00C331C4" w:rsidRPr="00C331C4" w:rsidRDefault="00C331C4" w:rsidP="00C331C4">
      <w:pPr>
        <w:pStyle w:val="NoSpacing"/>
        <w:ind w:left="1440" w:hanging="720"/>
        <w:rPr>
          <w:rFonts w:ascii="Times New Roman" w:hAnsi="Times New Roman"/>
          <w:sz w:val="24"/>
          <w:szCs w:val="24"/>
        </w:rPr>
      </w:pPr>
      <w:r w:rsidRPr="00C331C4">
        <w:rPr>
          <w:rFonts w:ascii="Times New Roman" w:hAnsi="Times New Roman"/>
          <w:sz w:val="24"/>
          <w:szCs w:val="24"/>
        </w:rPr>
        <w:t>3.4</w:t>
      </w:r>
      <w:r w:rsidRPr="00C331C4">
        <w:rPr>
          <w:rFonts w:ascii="Times New Roman" w:hAnsi="Times New Roman"/>
          <w:sz w:val="24"/>
          <w:szCs w:val="24"/>
        </w:rPr>
        <w:tab/>
      </w:r>
      <w:r w:rsidR="00A27978">
        <w:rPr>
          <w:rFonts w:ascii="Times New Roman" w:hAnsi="Times New Roman"/>
          <w:sz w:val="24"/>
          <w:szCs w:val="24"/>
        </w:rPr>
        <w:t>Texas A&amp;M Forest Service</w:t>
      </w:r>
      <w:r w:rsidR="00A27978" w:rsidRPr="00C331C4">
        <w:rPr>
          <w:rFonts w:ascii="Times New Roman" w:hAnsi="Times New Roman"/>
          <w:sz w:val="24"/>
          <w:szCs w:val="24"/>
        </w:rPr>
        <w:t xml:space="preserve"> </w:t>
      </w:r>
      <w:r w:rsidRPr="00C331C4">
        <w:rPr>
          <w:rFonts w:ascii="Times New Roman" w:hAnsi="Times New Roman"/>
          <w:sz w:val="24"/>
          <w:szCs w:val="24"/>
        </w:rPr>
        <w:t xml:space="preserve">is exempt from </w:t>
      </w:r>
      <w:r>
        <w:rPr>
          <w:rFonts w:ascii="Times New Roman" w:hAnsi="Times New Roman"/>
          <w:sz w:val="24"/>
          <w:szCs w:val="24"/>
        </w:rPr>
        <w:t xml:space="preserve">Texas state </w:t>
      </w:r>
      <w:r w:rsidRPr="00C331C4">
        <w:rPr>
          <w:rFonts w:ascii="Times New Roman" w:hAnsi="Times New Roman"/>
          <w:sz w:val="24"/>
          <w:szCs w:val="24"/>
        </w:rPr>
        <w:t>sales tax</w:t>
      </w:r>
      <w:r w:rsidR="00790EC9">
        <w:rPr>
          <w:rFonts w:ascii="Times New Roman" w:hAnsi="Times New Roman"/>
          <w:sz w:val="24"/>
          <w:szCs w:val="24"/>
        </w:rPr>
        <w:t xml:space="preserve">, so </w:t>
      </w:r>
      <w:r w:rsidR="006D4BFF">
        <w:rPr>
          <w:rFonts w:ascii="Times New Roman" w:hAnsi="Times New Roman"/>
          <w:sz w:val="24"/>
          <w:szCs w:val="24"/>
        </w:rPr>
        <w:t xml:space="preserve">each </w:t>
      </w:r>
      <w:r w:rsidR="00790EC9">
        <w:rPr>
          <w:rFonts w:ascii="Times New Roman" w:hAnsi="Times New Roman"/>
          <w:sz w:val="24"/>
          <w:szCs w:val="24"/>
        </w:rPr>
        <w:t>department must</w:t>
      </w:r>
      <w:r w:rsidRPr="00C331C4">
        <w:rPr>
          <w:rFonts w:ascii="Times New Roman" w:hAnsi="Times New Roman"/>
          <w:sz w:val="24"/>
          <w:szCs w:val="24"/>
        </w:rPr>
        <w:t xml:space="preserve"> </w:t>
      </w:r>
      <w:r w:rsidR="00790EC9">
        <w:rPr>
          <w:rFonts w:ascii="Times New Roman" w:hAnsi="Times New Roman"/>
          <w:sz w:val="24"/>
          <w:szCs w:val="24"/>
        </w:rPr>
        <w:t>e</w:t>
      </w:r>
      <w:r w:rsidRPr="00C331C4">
        <w:rPr>
          <w:rFonts w:ascii="Times New Roman" w:hAnsi="Times New Roman"/>
          <w:sz w:val="24"/>
          <w:szCs w:val="24"/>
        </w:rPr>
        <w:t xml:space="preserve">nsure that </w:t>
      </w:r>
      <w:r w:rsidR="003C719E">
        <w:rPr>
          <w:rFonts w:ascii="Times New Roman" w:hAnsi="Times New Roman"/>
          <w:sz w:val="24"/>
          <w:szCs w:val="24"/>
        </w:rPr>
        <w:t>it is</w:t>
      </w:r>
      <w:r w:rsidRPr="00C331C4">
        <w:rPr>
          <w:rFonts w:ascii="Times New Roman" w:hAnsi="Times New Roman"/>
          <w:sz w:val="24"/>
          <w:szCs w:val="24"/>
        </w:rPr>
        <w:t xml:space="preserve"> not included (regardless of amount) in any quotes, bids, or any other prices obtained.  </w:t>
      </w:r>
      <w:r w:rsidR="00790EC9">
        <w:rPr>
          <w:rFonts w:ascii="Times New Roman" w:hAnsi="Times New Roman"/>
          <w:sz w:val="24"/>
          <w:szCs w:val="24"/>
        </w:rPr>
        <w:t xml:space="preserve">Department </w:t>
      </w:r>
      <w:r w:rsidR="006D4BFF">
        <w:rPr>
          <w:rFonts w:ascii="Times New Roman" w:hAnsi="Times New Roman"/>
          <w:sz w:val="24"/>
          <w:szCs w:val="24"/>
        </w:rPr>
        <w:t xml:space="preserve">personnel </w:t>
      </w:r>
      <w:r w:rsidR="00790EC9">
        <w:rPr>
          <w:rFonts w:ascii="Times New Roman" w:hAnsi="Times New Roman"/>
          <w:sz w:val="24"/>
          <w:szCs w:val="24"/>
        </w:rPr>
        <w:t>should f</w:t>
      </w:r>
      <w:r w:rsidRPr="00C331C4">
        <w:rPr>
          <w:rFonts w:ascii="Times New Roman" w:hAnsi="Times New Roman"/>
          <w:sz w:val="24"/>
          <w:szCs w:val="24"/>
        </w:rPr>
        <w:t xml:space="preserve">urnish a completed </w:t>
      </w:r>
      <w:hyperlink r:id="rId16" w:history="1">
        <w:r w:rsidRPr="00C331C4">
          <w:rPr>
            <w:rStyle w:val="Hyperlink"/>
            <w:rFonts w:ascii="Times New Roman" w:hAnsi="Times New Roman"/>
            <w:sz w:val="24"/>
            <w:szCs w:val="24"/>
          </w:rPr>
          <w:t>Texas Sales and Use T</w:t>
        </w:r>
        <w:r w:rsidRPr="00C331C4">
          <w:rPr>
            <w:rStyle w:val="Hyperlink"/>
            <w:rFonts w:ascii="Times New Roman" w:hAnsi="Times New Roman"/>
            <w:sz w:val="24"/>
            <w:szCs w:val="24"/>
          </w:rPr>
          <w:t>a</w:t>
        </w:r>
        <w:r w:rsidRPr="00C331C4">
          <w:rPr>
            <w:rStyle w:val="Hyperlink"/>
            <w:rFonts w:ascii="Times New Roman" w:hAnsi="Times New Roman"/>
            <w:sz w:val="24"/>
            <w:szCs w:val="24"/>
          </w:rPr>
          <w:t>x Exemption Certification</w:t>
        </w:r>
      </w:hyperlink>
      <w:r w:rsidRPr="00C331C4">
        <w:rPr>
          <w:rFonts w:ascii="Times New Roman" w:hAnsi="Times New Roman"/>
          <w:sz w:val="24"/>
          <w:szCs w:val="24"/>
        </w:rPr>
        <w:t xml:space="preserve"> form to any vendor requesting certification of tax exemption.</w:t>
      </w:r>
    </w:p>
    <w:p w14:paraId="0D3650B1" w14:textId="77777777" w:rsidR="00C331C4" w:rsidRPr="00C331C4" w:rsidRDefault="00C331C4" w:rsidP="006C12BD">
      <w:pPr>
        <w:pStyle w:val="level1"/>
        <w:ind w:left="720"/>
        <w:rPr>
          <w:szCs w:val="24"/>
        </w:rPr>
      </w:pPr>
    </w:p>
    <w:p w14:paraId="7275B5E5" w14:textId="77777777" w:rsidR="00BC7573" w:rsidRDefault="005B46B3" w:rsidP="00BE4066">
      <w:pPr>
        <w:pStyle w:val="level1"/>
        <w:ind w:left="720" w:hanging="720"/>
        <w:rPr>
          <w:u w:val="single"/>
        </w:rPr>
      </w:pPr>
      <w:r>
        <w:t>4</w:t>
      </w:r>
      <w:r w:rsidR="00BC7573">
        <w:t>.</w:t>
      </w:r>
      <w:r w:rsidR="00BC7573">
        <w:tab/>
      </w:r>
      <w:r w:rsidR="00BC7573">
        <w:rPr>
          <w:u w:val="single"/>
        </w:rPr>
        <w:t xml:space="preserve">GUIDELINES </w:t>
      </w:r>
      <w:r w:rsidR="00BC7573" w:rsidRPr="00BC7573">
        <w:rPr>
          <w:u w:val="single"/>
        </w:rPr>
        <w:t>APPLICABLE TO ALL PURCHASES</w:t>
      </w:r>
    </w:p>
    <w:p w14:paraId="462097B8" w14:textId="77777777" w:rsidR="00EE1EE7" w:rsidRPr="00BC7573" w:rsidRDefault="00EE1EE7" w:rsidP="00BE4066">
      <w:pPr>
        <w:pStyle w:val="level1"/>
        <w:ind w:left="720" w:hanging="720"/>
        <w:rPr>
          <w:u w:val="single"/>
        </w:rPr>
      </w:pPr>
    </w:p>
    <w:p w14:paraId="4FD79007" w14:textId="718E7BE9" w:rsidR="00BC7573" w:rsidRDefault="005B46B3" w:rsidP="005B46B3">
      <w:pPr>
        <w:pStyle w:val="level2"/>
        <w:ind w:left="1440" w:hanging="720"/>
      </w:pPr>
      <w:r>
        <w:t>4.1</w:t>
      </w:r>
      <w:r w:rsidR="00BC7573">
        <w:tab/>
        <w:t xml:space="preserve">Employees making purchases under delegated purchasing authority </w:t>
      </w:r>
      <w:r w:rsidR="00790EC9">
        <w:t>must</w:t>
      </w:r>
      <w:r w:rsidR="00BC7573">
        <w:t xml:space="preserve"> adhere to the System Ethics Policy.</w:t>
      </w:r>
    </w:p>
    <w:p w14:paraId="3B0E2DC3" w14:textId="77777777" w:rsidR="00A27740" w:rsidRDefault="00A27740" w:rsidP="005B46B3">
      <w:pPr>
        <w:pStyle w:val="level2"/>
        <w:ind w:left="1440" w:hanging="720"/>
      </w:pPr>
    </w:p>
    <w:p w14:paraId="43974DE3" w14:textId="34C8A522" w:rsidR="00BC7573" w:rsidRDefault="005B46B3" w:rsidP="005B46B3">
      <w:pPr>
        <w:pStyle w:val="level2"/>
        <w:ind w:left="1440" w:hanging="720"/>
      </w:pPr>
      <w:r>
        <w:t>4.2</w:t>
      </w:r>
      <w:r w:rsidR="00BC7573">
        <w:tab/>
      </w:r>
      <w:r w:rsidR="006D4BFF">
        <w:t xml:space="preserve">Each </w:t>
      </w:r>
      <w:r w:rsidR="00BF3B09">
        <w:t>department</w:t>
      </w:r>
      <w:r w:rsidR="00BC7573">
        <w:t xml:space="preserve"> </w:t>
      </w:r>
      <w:r w:rsidR="00790EC9">
        <w:t>must</w:t>
      </w:r>
      <w:r w:rsidR="00BC7573">
        <w:t xml:space="preserve"> identify and utilize, whenever possible, HUBs for the purchase of goods and services.  The HUB Coordinator and the Purchasing Department will assist in identifying HUBs for such purchases.  Assistance may also be found at the on-line listing of </w:t>
      </w:r>
      <w:hyperlink r:id="rId17" w:history="1">
        <w:r w:rsidR="00BC7573" w:rsidRPr="001872C1">
          <w:rPr>
            <w:rStyle w:val="Hyperlink"/>
          </w:rPr>
          <w:t>H</w:t>
        </w:r>
        <w:r w:rsidR="00BC7573" w:rsidRPr="001872C1">
          <w:rPr>
            <w:rStyle w:val="Hyperlink"/>
          </w:rPr>
          <w:t>U</w:t>
        </w:r>
        <w:r w:rsidR="00BC7573" w:rsidRPr="001872C1">
          <w:rPr>
            <w:rStyle w:val="Hyperlink"/>
          </w:rPr>
          <w:t>Bs</w:t>
        </w:r>
      </w:hyperlink>
      <w:r w:rsidR="00BC7573">
        <w:t>.</w:t>
      </w:r>
    </w:p>
    <w:p w14:paraId="1E93DC2D" w14:textId="31165EBD" w:rsidR="00BC7704" w:rsidRDefault="00BC7704"/>
    <w:p w14:paraId="2972749A" w14:textId="77777777" w:rsidR="00BC7573" w:rsidRDefault="005B46B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rPr>
          <w:sz w:val="24"/>
        </w:rPr>
      </w:pPr>
      <w:r>
        <w:rPr>
          <w:sz w:val="24"/>
        </w:rPr>
        <w:t>4</w:t>
      </w:r>
      <w:r w:rsidR="00BC7573">
        <w:rPr>
          <w:sz w:val="24"/>
        </w:rPr>
        <w:t>.</w:t>
      </w:r>
      <w:r>
        <w:rPr>
          <w:sz w:val="24"/>
        </w:rPr>
        <w:t>3</w:t>
      </w:r>
      <w:r w:rsidR="00BC7573">
        <w:rPr>
          <w:sz w:val="24"/>
        </w:rPr>
        <w:tab/>
        <w:t>Preferences</w:t>
      </w:r>
    </w:p>
    <w:p w14:paraId="26F01203" w14:textId="77777777"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rPr>
          <w:sz w:val="24"/>
        </w:rPr>
      </w:pPr>
    </w:p>
    <w:p w14:paraId="62EFBD4D" w14:textId="4613F7AD"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r>
        <w:rPr>
          <w:sz w:val="24"/>
        </w:rPr>
        <w:t>a.</w:t>
      </w:r>
      <w:r>
        <w:rPr>
          <w:sz w:val="24"/>
        </w:rPr>
        <w:tab/>
        <w:t xml:space="preserve">Whenever possible, departments </w:t>
      </w:r>
      <w:r w:rsidR="00790EC9">
        <w:rPr>
          <w:sz w:val="24"/>
        </w:rPr>
        <w:t>will</w:t>
      </w:r>
      <w:r>
        <w:rPr>
          <w:sz w:val="24"/>
        </w:rPr>
        <w:t xml:space="preserve"> purchase goods and services from persons with disabilities through </w:t>
      </w:r>
      <w:r w:rsidR="001D620D">
        <w:rPr>
          <w:sz w:val="24"/>
        </w:rPr>
        <w:t xml:space="preserve">WorkQuest </w:t>
      </w:r>
      <w:r>
        <w:rPr>
          <w:sz w:val="24"/>
        </w:rPr>
        <w:t>if the products and services meet state specifications as to quantity, quality, price, delivery and life cycle cost, and cost no more tha</w:t>
      </w:r>
      <w:r w:rsidR="00C331C4">
        <w:rPr>
          <w:sz w:val="24"/>
        </w:rPr>
        <w:t>n</w:t>
      </w:r>
      <w:r>
        <w:rPr>
          <w:sz w:val="24"/>
        </w:rPr>
        <w:t xml:space="preserve"> the fair market price of similar items.  If </w:t>
      </w:r>
      <w:r w:rsidR="006D4BFF">
        <w:rPr>
          <w:sz w:val="24"/>
        </w:rPr>
        <w:t xml:space="preserve">a </w:t>
      </w:r>
      <w:r>
        <w:rPr>
          <w:sz w:val="24"/>
        </w:rPr>
        <w:t>department purchase</w:t>
      </w:r>
      <w:r w:rsidR="006D4BFF">
        <w:rPr>
          <w:sz w:val="24"/>
        </w:rPr>
        <w:t>s</w:t>
      </w:r>
      <w:r>
        <w:rPr>
          <w:sz w:val="24"/>
        </w:rPr>
        <w:t xml:space="preserve"> products or services that are available </w:t>
      </w:r>
      <w:r w:rsidR="00BC7704">
        <w:rPr>
          <w:sz w:val="24"/>
        </w:rPr>
        <w:t>from WorkQuest</w:t>
      </w:r>
      <w:r w:rsidR="001D620D">
        <w:rPr>
          <w:sz w:val="24"/>
        </w:rPr>
        <w:t xml:space="preserve"> </w:t>
      </w:r>
      <w:r>
        <w:rPr>
          <w:sz w:val="24"/>
        </w:rPr>
        <w:t>from a non-</w:t>
      </w:r>
      <w:r w:rsidR="001D620D">
        <w:rPr>
          <w:sz w:val="24"/>
        </w:rPr>
        <w:t>WorkQuest</w:t>
      </w:r>
      <w:r>
        <w:rPr>
          <w:sz w:val="24"/>
        </w:rPr>
        <w:t xml:space="preserve"> source, a written justification must be provided documenting the reason </w:t>
      </w:r>
      <w:r w:rsidR="001D620D">
        <w:rPr>
          <w:sz w:val="24"/>
        </w:rPr>
        <w:t xml:space="preserve">WorkQuest </w:t>
      </w:r>
      <w:r>
        <w:rPr>
          <w:sz w:val="24"/>
        </w:rPr>
        <w:t xml:space="preserve">products or services were not acceptable.  Such reasons may be delivery time, price and failure of products or services to meet specifications, quality issues from previous purchases, or other factors that support best value. </w:t>
      </w:r>
      <w:r w:rsidR="00CA22BF">
        <w:rPr>
          <w:sz w:val="24"/>
        </w:rPr>
        <w:t xml:space="preserve"> </w:t>
      </w:r>
      <w:r>
        <w:rPr>
          <w:sz w:val="24"/>
        </w:rPr>
        <w:t xml:space="preserve">The Purchasing Department will assist departments in the use of </w:t>
      </w:r>
      <w:hyperlink r:id="rId18" w:history="1">
        <w:r w:rsidR="001D620D">
          <w:rPr>
            <w:rStyle w:val="Hyperlink"/>
            <w:sz w:val="24"/>
          </w:rPr>
          <w:t>Wor</w:t>
        </w:r>
        <w:r w:rsidR="001D620D">
          <w:rPr>
            <w:rStyle w:val="Hyperlink"/>
            <w:sz w:val="24"/>
          </w:rPr>
          <w:t>k</w:t>
        </w:r>
        <w:r w:rsidR="001D620D">
          <w:rPr>
            <w:rStyle w:val="Hyperlink"/>
            <w:sz w:val="24"/>
          </w:rPr>
          <w:t>Quest</w:t>
        </w:r>
        <w:r w:rsidR="001D620D" w:rsidRPr="001872C1">
          <w:rPr>
            <w:rStyle w:val="Hyperlink"/>
            <w:sz w:val="24"/>
          </w:rPr>
          <w:t xml:space="preserve"> contracts</w:t>
        </w:r>
      </w:hyperlink>
      <w:r>
        <w:rPr>
          <w:sz w:val="24"/>
        </w:rPr>
        <w:t>.</w:t>
      </w:r>
    </w:p>
    <w:p w14:paraId="223E265D" w14:textId="77777777"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p>
    <w:p w14:paraId="45528D22" w14:textId="77777777"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r>
        <w:rPr>
          <w:sz w:val="24"/>
        </w:rPr>
        <w:t>b.</w:t>
      </w:r>
      <w:r>
        <w:rPr>
          <w:sz w:val="24"/>
        </w:rPr>
        <w:tab/>
        <w:t xml:space="preserve">Recycled, Remanufactured, or Environmentally Sensitive Products </w:t>
      </w:r>
      <w:r w:rsidR="005530FA">
        <w:rPr>
          <w:sz w:val="24"/>
        </w:rPr>
        <w:t xml:space="preserve">– </w:t>
      </w:r>
      <w:r>
        <w:rPr>
          <w:sz w:val="24"/>
        </w:rPr>
        <w:t xml:space="preserve">Departments should specify and purchase recycled, remanufactured or environmentally sensitive products whenever possible.  A preference should be given to these type products if the products meet state specifications as to quantity, quality and defined best value factors.  Examples of these type products include: </w:t>
      </w:r>
    </w:p>
    <w:p w14:paraId="0AFD38E8" w14:textId="77777777" w:rsidR="00BC7573" w:rsidRPr="00F94B3C"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rPr>
          <w:bCs/>
          <w:sz w:val="24"/>
        </w:rPr>
      </w:pPr>
    </w:p>
    <w:p w14:paraId="2F7CD0CF" w14:textId="77777777"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rPr>
          <w:sz w:val="24"/>
        </w:rPr>
      </w:pPr>
      <w:r>
        <w:rPr>
          <w:sz w:val="24"/>
        </w:rPr>
        <w:t>(1)</w:t>
      </w:r>
      <w:r>
        <w:rPr>
          <w:sz w:val="24"/>
        </w:rPr>
        <w:tab/>
        <w:t>re-refined oils and lubricants</w:t>
      </w:r>
      <w:r w:rsidR="00EE386E">
        <w:rPr>
          <w:sz w:val="24"/>
        </w:rPr>
        <w:t>.</w:t>
      </w:r>
    </w:p>
    <w:p w14:paraId="62635556" w14:textId="77777777"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rPr>
          <w:sz w:val="24"/>
        </w:rPr>
      </w:pPr>
      <w:r>
        <w:rPr>
          <w:sz w:val="24"/>
        </w:rPr>
        <w:t>(2)</w:t>
      </w:r>
      <w:r>
        <w:rPr>
          <w:sz w:val="24"/>
        </w:rPr>
        <w:tab/>
        <w:t>recycled-content toilet paper, toilet seat covers, paper towels</w:t>
      </w:r>
      <w:r w:rsidR="00EE386E">
        <w:rPr>
          <w:sz w:val="24"/>
        </w:rPr>
        <w:t>.</w:t>
      </w:r>
    </w:p>
    <w:p w14:paraId="17CDB0AB" w14:textId="77777777"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rPr>
          <w:sz w:val="24"/>
        </w:rPr>
      </w:pPr>
      <w:r>
        <w:rPr>
          <w:sz w:val="24"/>
        </w:rPr>
        <w:t>(3)</w:t>
      </w:r>
      <w:r>
        <w:rPr>
          <w:sz w:val="24"/>
        </w:rPr>
        <w:tab/>
        <w:t>recycled-content printing, computer and copier paper, and business envelopes</w:t>
      </w:r>
      <w:r w:rsidR="00EE386E">
        <w:rPr>
          <w:sz w:val="24"/>
        </w:rPr>
        <w:t>.</w:t>
      </w:r>
    </w:p>
    <w:p w14:paraId="48FF3D3A" w14:textId="77777777" w:rsidR="00BC7573" w:rsidRDefault="00BC7573" w:rsidP="00BC757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rPr>
          <w:sz w:val="24"/>
        </w:rPr>
      </w:pPr>
      <w:r>
        <w:rPr>
          <w:sz w:val="24"/>
        </w:rPr>
        <w:t>(4)</w:t>
      </w:r>
      <w:r>
        <w:rPr>
          <w:sz w:val="24"/>
        </w:rPr>
        <w:tab/>
        <w:t>remanufactured toner cartridges</w:t>
      </w:r>
      <w:r w:rsidR="00EE386E">
        <w:rPr>
          <w:sz w:val="24"/>
        </w:rPr>
        <w:t>.</w:t>
      </w:r>
    </w:p>
    <w:p w14:paraId="02DCC140" w14:textId="77777777" w:rsidR="00BC7573" w:rsidRDefault="00BC7573" w:rsidP="00BC7573">
      <w:pPr>
        <w:pStyle w:val="BodyTextIn"/>
        <w:ind w:left="2880" w:hanging="720"/>
        <w:rPr>
          <w:sz w:val="24"/>
        </w:rPr>
      </w:pPr>
    </w:p>
    <w:p w14:paraId="61665CBB" w14:textId="1EA54447" w:rsidR="002B14C9" w:rsidRPr="00FC2AEB" w:rsidRDefault="002B14C9" w:rsidP="002B14C9">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jc w:val="left"/>
        <w:rPr>
          <w:sz w:val="24"/>
        </w:rPr>
      </w:pPr>
      <w:r w:rsidRPr="00FC2AEB">
        <w:rPr>
          <w:sz w:val="24"/>
        </w:rPr>
        <w:t>4.4</w:t>
      </w:r>
      <w:r w:rsidRPr="00FC2AEB">
        <w:rPr>
          <w:sz w:val="24"/>
        </w:rPr>
        <w:tab/>
      </w:r>
      <w:r w:rsidR="001C2CD1" w:rsidRPr="00FC2AEB">
        <w:rPr>
          <w:sz w:val="24"/>
        </w:rPr>
        <w:t>Vendor</w:t>
      </w:r>
      <w:r w:rsidRPr="00FC2AEB">
        <w:rPr>
          <w:sz w:val="24"/>
        </w:rPr>
        <w:t xml:space="preserve"> Check</w:t>
      </w:r>
    </w:p>
    <w:p w14:paraId="36BA841D" w14:textId="77777777" w:rsidR="002B14C9" w:rsidRPr="00FC2AEB" w:rsidRDefault="002B14C9" w:rsidP="002B14C9">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jc w:val="left"/>
        <w:rPr>
          <w:sz w:val="24"/>
        </w:rPr>
      </w:pPr>
    </w:p>
    <w:p w14:paraId="10B80FAA" w14:textId="071194DF" w:rsidR="00C76B9D" w:rsidRDefault="00D446BF" w:rsidP="00C76B9D">
      <w:pPr>
        <w:pStyle w:val="BodyTextIndent"/>
        <w:numPr>
          <w:ilvl w:val="0"/>
          <w:numId w:val="46"/>
        </w:numPr>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jc w:val="left"/>
        <w:rPr>
          <w:sz w:val="24"/>
        </w:rPr>
      </w:pPr>
      <w:r>
        <w:rPr>
          <w:sz w:val="24"/>
        </w:rPr>
        <w:t>V</w:t>
      </w:r>
      <w:r w:rsidR="00763632" w:rsidRPr="00FC2AEB">
        <w:rPr>
          <w:sz w:val="24"/>
        </w:rPr>
        <w:t>endor check</w:t>
      </w:r>
      <w:r>
        <w:rPr>
          <w:sz w:val="24"/>
        </w:rPr>
        <w:t>s</w:t>
      </w:r>
      <w:r w:rsidR="00763632" w:rsidRPr="00FC2AEB">
        <w:rPr>
          <w:sz w:val="24"/>
        </w:rPr>
        <w:t xml:space="preserve"> must be completed </w:t>
      </w:r>
      <w:r>
        <w:rPr>
          <w:sz w:val="24"/>
        </w:rPr>
        <w:t>prior to making</w:t>
      </w:r>
      <w:r w:rsidR="00763632" w:rsidRPr="00FC2AEB">
        <w:rPr>
          <w:sz w:val="24"/>
        </w:rPr>
        <w:t xml:space="preserve"> </w:t>
      </w:r>
      <w:r w:rsidR="002B14C9" w:rsidRPr="00FC2AEB">
        <w:rPr>
          <w:sz w:val="24"/>
        </w:rPr>
        <w:t>purchases</w:t>
      </w:r>
      <w:r>
        <w:rPr>
          <w:sz w:val="24"/>
        </w:rPr>
        <w:t>.  The state vendor hold check is required on all purchases except for credit card purchases of $500 or less.  Additional barred vendor lists checks are required for purchases</w:t>
      </w:r>
      <w:r w:rsidR="002B14C9" w:rsidRPr="00FC2AEB">
        <w:rPr>
          <w:sz w:val="24"/>
        </w:rPr>
        <w:t xml:space="preserve"> </w:t>
      </w:r>
      <w:r w:rsidR="00763632" w:rsidRPr="00FC2AEB">
        <w:rPr>
          <w:sz w:val="24"/>
        </w:rPr>
        <w:t>of</w:t>
      </w:r>
      <w:r w:rsidR="002B14C9" w:rsidRPr="00FC2AEB">
        <w:rPr>
          <w:sz w:val="24"/>
        </w:rPr>
        <w:t xml:space="preserve"> goods and services</w:t>
      </w:r>
      <w:r>
        <w:rPr>
          <w:sz w:val="24"/>
        </w:rPr>
        <w:t xml:space="preserve"> from private vendors, </w:t>
      </w:r>
      <w:r w:rsidR="00C76B9D" w:rsidRPr="00C76B9D">
        <w:rPr>
          <w:sz w:val="24"/>
        </w:rPr>
        <w:t>exclud</w:t>
      </w:r>
      <w:r>
        <w:rPr>
          <w:sz w:val="24"/>
        </w:rPr>
        <w:t>ing</w:t>
      </w:r>
      <w:r w:rsidR="00C76B9D" w:rsidRPr="00C76B9D">
        <w:rPr>
          <w:sz w:val="24"/>
        </w:rPr>
        <w:t xml:space="preserve">: (1) payments to governmental agencies (federal, state, local), </w:t>
      </w:r>
      <w:r w:rsidR="00DB24D9">
        <w:rPr>
          <w:sz w:val="24"/>
        </w:rPr>
        <w:t xml:space="preserve">(2) </w:t>
      </w:r>
      <w:r w:rsidR="00C76B9D" w:rsidRPr="00C76B9D">
        <w:rPr>
          <w:sz w:val="24"/>
        </w:rPr>
        <w:t xml:space="preserve">payments to employees, </w:t>
      </w:r>
      <w:r w:rsidR="00DB24D9">
        <w:rPr>
          <w:sz w:val="24"/>
        </w:rPr>
        <w:t xml:space="preserve">(3) </w:t>
      </w:r>
      <w:r w:rsidR="00C76B9D" w:rsidRPr="00C76B9D">
        <w:rPr>
          <w:sz w:val="24"/>
        </w:rPr>
        <w:t>grant</w:t>
      </w:r>
      <w:r w:rsidR="007237EA">
        <w:rPr>
          <w:sz w:val="24"/>
        </w:rPr>
        <w:t xml:space="preserve"> payments</w:t>
      </w:r>
      <w:r w:rsidR="00C76B9D" w:rsidRPr="00C76B9D">
        <w:rPr>
          <w:sz w:val="24"/>
        </w:rPr>
        <w:t xml:space="preserve">, </w:t>
      </w:r>
      <w:r w:rsidR="00DB24D9">
        <w:rPr>
          <w:sz w:val="24"/>
        </w:rPr>
        <w:t xml:space="preserve">(4) </w:t>
      </w:r>
      <w:r w:rsidR="00C76B9D" w:rsidRPr="00C76B9D">
        <w:rPr>
          <w:sz w:val="24"/>
        </w:rPr>
        <w:t xml:space="preserve">encumbrance documents for credit card charges, and </w:t>
      </w:r>
      <w:r w:rsidR="00DB24D9">
        <w:rPr>
          <w:sz w:val="24"/>
        </w:rPr>
        <w:t xml:space="preserve">(5) </w:t>
      </w:r>
      <w:r w:rsidR="00C76B9D" w:rsidRPr="00C76B9D">
        <w:rPr>
          <w:sz w:val="24"/>
        </w:rPr>
        <w:t>contracts that don’t involve the purchase of goods or services.</w:t>
      </w:r>
    </w:p>
    <w:p w14:paraId="647EC758" w14:textId="77777777" w:rsidR="00C76B9D" w:rsidRDefault="00C76B9D" w:rsidP="00C76B9D">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jc w:val="left"/>
        <w:rPr>
          <w:sz w:val="24"/>
        </w:rPr>
      </w:pPr>
    </w:p>
    <w:p w14:paraId="0627E2D9" w14:textId="480C3412" w:rsidR="002B14C9" w:rsidRPr="00FC2AEB" w:rsidRDefault="00C76B9D" w:rsidP="00C76B9D">
      <w:pPr>
        <w:pStyle w:val="BodyTextIndent"/>
        <w:numPr>
          <w:ilvl w:val="0"/>
          <w:numId w:val="46"/>
        </w:numPr>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jc w:val="left"/>
        <w:rPr>
          <w:sz w:val="24"/>
        </w:rPr>
      </w:pPr>
      <w:r>
        <w:rPr>
          <w:sz w:val="24"/>
        </w:rPr>
        <w:t xml:space="preserve">The </w:t>
      </w:r>
      <w:r w:rsidRPr="00C76B9D">
        <w:rPr>
          <w:sz w:val="24"/>
        </w:rPr>
        <w:t>Purchasing</w:t>
      </w:r>
      <w:r>
        <w:rPr>
          <w:sz w:val="24"/>
        </w:rPr>
        <w:t xml:space="preserve"> Department</w:t>
      </w:r>
      <w:r w:rsidRPr="00C76B9D">
        <w:rPr>
          <w:sz w:val="24"/>
        </w:rPr>
        <w:t xml:space="preserve"> will perform the vendor checks for all P-docs, office leases and other written purchase contracts prior to their execution.</w:t>
      </w:r>
      <w:r>
        <w:rPr>
          <w:sz w:val="24"/>
        </w:rPr>
        <w:t xml:space="preserve">  </w:t>
      </w:r>
      <w:r w:rsidR="00763632" w:rsidRPr="00FC2AEB">
        <w:rPr>
          <w:sz w:val="24"/>
        </w:rPr>
        <w:t xml:space="preserve">Departments are responsible for </w:t>
      </w:r>
      <w:r>
        <w:rPr>
          <w:sz w:val="24"/>
        </w:rPr>
        <w:t>performing vendor checks</w:t>
      </w:r>
      <w:r w:rsidR="00763632" w:rsidRPr="00FC2AEB">
        <w:rPr>
          <w:sz w:val="24"/>
        </w:rPr>
        <w:t xml:space="preserve"> for</w:t>
      </w:r>
      <w:r>
        <w:rPr>
          <w:sz w:val="24"/>
        </w:rPr>
        <w:t xml:space="preserve"> purchases made with</w:t>
      </w:r>
      <w:r w:rsidR="00763632" w:rsidRPr="00FC2AEB">
        <w:rPr>
          <w:sz w:val="24"/>
        </w:rPr>
        <w:t xml:space="preserve"> L</w:t>
      </w:r>
      <w:r w:rsidR="005F54BF" w:rsidRPr="00FC2AEB">
        <w:rPr>
          <w:sz w:val="24"/>
        </w:rPr>
        <w:t>-</w:t>
      </w:r>
      <w:r w:rsidR="00763632" w:rsidRPr="00FC2AEB">
        <w:rPr>
          <w:sz w:val="24"/>
        </w:rPr>
        <w:t>doc</w:t>
      </w:r>
      <w:r w:rsidR="004F5323" w:rsidRPr="00FC2AEB">
        <w:rPr>
          <w:sz w:val="24"/>
        </w:rPr>
        <w:t>s</w:t>
      </w:r>
      <w:r w:rsidR="00763632" w:rsidRPr="00FC2AEB">
        <w:rPr>
          <w:sz w:val="24"/>
        </w:rPr>
        <w:t xml:space="preserve"> and E-docs using the </w:t>
      </w:r>
      <w:hyperlink r:id="rId19" w:history="1">
        <w:r w:rsidR="00763632" w:rsidRPr="00FC2AEB">
          <w:rPr>
            <w:rStyle w:val="Hyperlink"/>
            <w:sz w:val="24"/>
          </w:rPr>
          <w:t>Ve</w:t>
        </w:r>
        <w:r w:rsidR="00763632" w:rsidRPr="00FC2AEB">
          <w:rPr>
            <w:rStyle w:val="Hyperlink"/>
            <w:sz w:val="24"/>
          </w:rPr>
          <w:t>n</w:t>
        </w:r>
        <w:r w:rsidR="00763632" w:rsidRPr="00FC2AEB">
          <w:rPr>
            <w:rStyle w:val="Hyperlink"/>
            <w:sz w:val="24"/>
          </w:rPr>
          <w:t>dor Check</w:t>
        </w:r>
      </w:hyperlink>
      <w:r w:rsidR="00763632" w:rsidRPr="00FC2AEB">
        <w:rPr>
          <w:sz w:val="24"/>
        </w:rPr>
        <w:t xml:space="preserve"> form</w:t>
      </w:r>
      <w:r w:rsidR="002B14C9" w:rsidRPr="00FC2AEB">
        <w:rPr>
          <w:sz w:val="24"/>
        </w:rPr>
        <w:t>.</w:t>
      </w:r>
    </w:p>
    <w:p w14:paraId="60B23AF5" w14:textId="5FC5597E" w:rsidR="002B14C9" w:rsidRPr="00FC2AEB" w:rsidRDefault="002B14C9" w:rsidP="002B14C9">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jc w:val="left"/>
        <w:rPr>
          <w:sz w:val="24"/>
        </w:rPr>
      </w:pPr>
    </w:p>
    <w:p w14:paraId="5DC2DA4B" w14:textId="44044F86" w:rsidR="00E312E9" w:rsidRPr="00075B8C" w:rsidRDefault="003E714D" w:rsidP="00075B8C">
      <w:pPr>
        <w:ind w:left="2160" w:hanging="720"/>
        <w:outlineLvl w:val="0"/>
        <w:rPr>
          <w:bCs/>
          <w:szCs w:val="24"/>
        </w:rPr>
      </w:pPr>
      <w:r>
        <w:rPr>
          <w:bCs/>
          <w:szCs w:val="24"/>
        </w:rPr>
        <w:t>c</w:t>
      </w:r>
      <w:r w:rsidR="00E312E9" w:rsidRPr="00FC2AEB">
        <w:rPr>
          <w:bCs/>
          <w:szCs w:val="24"/>
        </w:rPr>
        <w:t>.</w:t>
      </w:r>
      <w:r w:rsidR="00E312E9" w:rsidRPr="00FC2AEB">
        <w:rPr>
          <w:bCs/>
          <w:szCs w:val="24"/>
        </w:rPr>
        <w:tab/>
      </w:r>
      <w:r w:rsidR="009D1A93" w:rsidRPr="00FC2AEB">
        <w:rPr>
          <w:bCs/>
          <w:szCs w:val="24"/>
        </w:rPr>
        <w:t xml:space="preserve">For vendors that clear the vendor checks, departments may </w:t>
      </w:r>
      <w:r w:rsidR="00075B8C" w:rsidRPr="00FC2AEB">
        <w:rPr>
          <w:bCs/>
          <w:szCs w:val="24"/>
        </w:rPr>
        <w:t>proceed</w:t>
      </w:r>
      <w:r w:rsidR="009D1A93" w:rsidRPr="00FC2AEB">
        <w:rPr>
          <w:bCs/>
          <w:szCs w:val="24"/>
        </w:rPr>
        <w:t xml:space="preserve"> with the purchase and </w:t>
      </w:r>
      <w:r w:rsidR="00495828" w:rsidRPr="00FC2AEB">
        <w:rPr>
          <w:bCs/>
          <w:szCs w:val="24"/>
        </w:rPr>
        <w:t xml:space="preserve">must </w:t>
      </w:r>
      <w:r w:rsidR="009D1A93" w:rsidRPr="00FC2AEB">
        <w:rPr>
          <w:bCs/>
          <w:szCs w:val="24"/>
        </w:rPr>
        <w:t>maintain the completed Vendor Check form for inclusion with the payment voucher package.</w:t>
      </w:r>
    </w:p>
    <w:p w14:paraId="54020ACD" w14:textId="7EA05B88" w:rsidR="00BC7704" w:rsidRDefault="00BC7704"/>
    <w:p w14:paraId="7A946464" w14:textId="77777777" w:rsidR="00A86B98" w:rsidRDefault="005B46B3" w:rsidP="00BE4066">
      <w:pPr>
        <w:pStyle w:val="level1"/>
        <w:ind w:left="720" w:hanging="720"/>
        <w:rPr>
          <w:b/>
        </w:rPr>
      </w:pPr>
      <w:r>
        <w:lastRenderedPageBreak/>
        <w:t>5</w:t>
      </w:r>
      <w:r w:rsidR="00A86B98">
        <w:t>.</w:t>
      </w:r>
      <w:r w:rsidR="00A86B98">
        <w:tab/>
      </w:r>
      <w:r w:rsidR="00712B89">
        <w:rPr>
          <w:u w:val="single"/>
        </w:rPr>
        <w:t>DELEGATED PURCHASES</w:t>
      </w:r>
    </w:p>
    <w:p w14:paraId="29DC430C" w14:textId="77777777" w:rsidR="00A86B98" w:rsidRDefault="00A86B98" w:rsidP="00BE4066"/>
    <w:p w14:paraId="0204DA70" w14:textId="173677F3" w:rsidR="000A6738" w:rsidRDefault="00644A31" w:rsidP="00644A31">
      <w:pPr>
        <w:pStyle w:val="level2"/>
        <w:ind w:left="1440" w:hanging="720"/>
      </w:pPr>
      <w:r>
        <w:t>5.1</w:t>
      </w:r>
      <w:r w:rsidR="00A86B98">
        <w:tab/>
        <w:t xml:space="preserve">The </w:t>
      </w:r>
      <w:r w:rsidR="0062391C">
        <w:t>Purchasing Department</w:t>
      </w:r>
      <w:r w:rsidR="00A86B98">
        <w:t xml:space="preserve"> has delegated the authority to departments to purchase </w:t>
      </w:r>
      <w:r w:rsidR="0009471A">
        <w:t xml:space="preserve">most </w:t>
      </w:r>
      <w:r w:rsidR="00A86B98">
        <w:t>goods and services for $</w:t>
      </w:r>
      <w:r w:rsidR="00415B4C">
        <w:t>10</w:t>
      </w:r>
      <w:r w:rsidR="00A86B98">
        <w:t xml:space="preserve">,000 or less (including freight, postage, installation, and </w:t>
      </w:r>
      <w:r w:rsidR="00BE4066">
        <w:t>all</w:t>
      </w:r>
      <w:r w:rsidR="00A86B98">
        <w:t xml:space="preserve"> other applicable charges).  Competitive bidding is not required for purchases of $</w:t>
      </w:r>
      <w:r w:rsidR="00415B4C">
        <w:t>10</w:t>
      </w:r>
      <w:r w:rsidR="00A86B98">
        <w:t xml:space="preserve">,000 or less.  </w:t>
      </w:r>
      <w:r w:rsidR="00495828">
        <w:t>E</w:t>
      </w:r>
      <w:r w:rsidR="00A86B98">
        <w:t>xceptions to this delegation</w:t>
      </w:r>
      <w:r w:rsidR="00EE386E">
        <w:t xml:space="preserve"> includ</w:t>
      </w:r>
      <w:r w:rsidR="00495828">
        <w:t>e</w:t>
      </w:r>
      <w:r w:rsidR="00A86B98">
        <w:t>:</w:t>
      </w:r>
    </w:p>
    <w:p w14:paraId="0F3C9B36" w14:textId="77777777" w:rsidR="00BC65CB" w:rsidRDefault="00BC65CB" w:rsidP="00BE4066">
      <w:pPr>
        <w:pStyle w:val="level2"/>
        <w:ind w:left="1440" w:hanging="720"/>
      </w:pPr>
    </w:p>
    <w:p w14:paraId="231B13A7" w14:textId="77777777" w:rsidR="006F4B0C" w:rsidRDefault="00BF3B09" w:rsidP="006F4B0C">
      <w:pPr>
        <w:pStyle w:val="level2"/>
        <w:ind w:left="2160" w:hanging="720"/>
      </w:pPr>
      <w:r>
        <w:t>a</w:t>
      </w:r>
      <w:r w:rsidR="006F4B0C">
        <w:t>.</w:t>
      </w:r>
      <w:r w:rsidR="006F4B0C">
        <w:tab/>
        <w:t>purchases from State, TXMAS and DIR contracts, as well as some TAMU contracts.</w:t>
      </w:r>
    </w:p>
    <w:p w14:paraId="60CDBE84" w14:textId="77777777" w:rsidR="00D1351A" w:rsidRDefault="00D1351A" w:rsidP="006F4B0C">
      <w:pPr>
        <w:pStyle w:val="level2"/>
        <w:ind w:left="2160" w:hanging="720"/>
      </w:pPr>
      <w:r>
        <w:t>b.</w:t>
      </w:r>
      <w:r>
        <w:tab/>
        <w:t xml:space="preserve">auditing and </w:t>
      </w:r>
      <w:r w:rsidR="005472FD">
        <w:t>legal</w:t>
      </w:r>
      <w:r>
        <w:t xml:space="preserve"> services.</w:t>
      </w:r>
    </w:p>
    <w:p w14:paraId="5012A76B" w14:textId="77777777" w:rsidR="006F4B0C" w:rsidRDefault="008D5195" w:rsidP="006F4B0C">
      <w:pPr>
        <w:pStyle w:val="level2"/>
        <w:ind w:left="2160" w:hanging="720"/>
      </w:pPr>
      <w:r>
        <w:t>c</w:t>
      </w:r>
      <w:r w:rsidR="006F4B0C">
        <w:t>.</w:t>
      </w:r>
      <w:r w:rsidR="006F4B0C">
        <w:tab/>
        <w:t>consultant and professional services.</w:t>
      </w:r>
    </w:p>
    <w:p w14:paraId="76AD8910" w14:textId="4B17D9F9" w:rsidR="000A6738" w:rsidRDefault="008D5195" w:rsidP="00BE4066">
      <w:pPr>
        <w:pStyle w:val="level2"/>
        <w:ind w:left="2160" w:hanging="720"/>
      </w:pPr>
      <w:r>
        <w:t>d</w:t>
      </w:r>
      <w:r w:rsidR="002D7242">
        <w:t>.</w:t>
      </w:r>
      <w:r w:rsidR="000A6738">
        <w:tab/>
      </w:r>
      <w:r w:rsidR="00A86B98">
        <w:t>purchase of computer hardware and software</w:t>
      </w:r>
      <w:r w:rsidR="00EE386E">
        <w:t>.</w:t>
      </w:r>
    </w:p>
    <w:p w14:paraId="7A7018CE" w14:textId="7FB12CFD" w:rsidR="000A6738" w:rsidRDefault="008D5195" w:rsidP="00BE4066">
      <w:pPr>
        <w:pStyle w:val="level2"/>
        <w:ind w:left="2160" w:hanging="720"/>
      </w:pPr>
      <w:r>
        <w:t>e</w:t>
      </w:r>
      <w:r w:rsidR="002D7242">
        <w:t>.</w:t>
      </w:r>
      <w:r w:rsidR="000A6738">
        <w:tab/>
      </w:r>
      <w:r w:rsidR="00A86B98">
        <w:t>purchase of telecommunications equipment and services</w:t>
      </w:r>
      <w:r w:rsidR="00EE386E">
        <w:t>.</w:t>
      </w:r>
    </w:p>
    <w:p w14:paraId="3974898D" w14:textId="77777777" w:rsidR="00A86B98" w:rsidRDefault="008D5195" w:rsidP="00BE4066">
      <w:pPr>
        <w:pStyle w:val="level2"/>
        <w:ind w:left="2160" w:hanging="720"/>
      </w:pPr>
      <w:r>
        <w:t>f</w:t>
      </w:r>
      <w:r w:rsidR="002D7242">
        <w:t>.</w:t>
      </w:r>
      <w:r w:rsidR="000A6738">
        <w:tab/>
      </w:r>
      <w:r w:rsidR="00A86B98">
        <w:t>purchase that require</w:t>
      </w:r>
      <w:r w:rsidR="003E2AF8">
        <w:t>s</w:t>
      </w:r>
      <w:r w:rsidR="00A86B98">
        <w:t xml:space="preserve"> the signing of a written contract</w:t>
      </w:r>
      <w:r w:rsidR="00632372">
        <w:t xml:space="preserve"> or agreement</w:t>
      </w:r>
      <w:r w:rsidR="00EE386E">
        <w:t>.</w:t>
      </w:r>
    </w:p>
    <w:p w14:paraId="46CDC3A8" w14:textId="77777777" w:rsidR="00A86B98" w:rsidRDefault="00A86B98" w:rsidP="00BE4066">
      <w:pPr>
        <w:pStyle w:val="level2"/>
        <w:ind w:left="2160" w:hanging="720"/>
      </w:pPr>
    </w:p>
    <w:p w14:paraId="5ED7F146" w14:textId="68928039" w:rsidR="00A86B98" w:rsidRDefault="00644A31" w:rsidP="00644A31">
      <w:pPr>
        <w:pStyle w:val="level2"/>
        <w:ind w:left="1440" w:hanging="720"/>
      </w:pPr>
      <w:r>
        <w:t>5.2</w:t>
      </w:r>
      <w:r w:rsidR="00A86B98">
        <w:tab/>
      </w:r>
      <w:r w:rsidR="003E2AF8">
        <w:t>A requisition is not required for p</w:t>
      </w:r>
      <w:r w:rsidR="00A86B98">
        <w:t xml:space="preserve">urchases within the </w:t>
      </w:r>
      <w:r w:rsidR="00BE4066">
        <w:t>delegated purchasing authority</w:t>
      </w:r>
      <w:r w:rsidR="00A86B98">
        <w:t xml:space="preserve">.  Proper documentation of </w:t>
      </w:r>
      <w:r w:rsidR="003E2AF8">
        <w:t xml:space="preserve">each </w:t>
      </w:r>
      <w:r w:rsidR="00A86B98">
        <w:t xml:space="preserve">purchase must be recorded on </w:t>
      </w:r>
      <w:r w:rsidR="003E2AF8">
        <w:t>a</w:t>
      </w:r>
      <w:r w:rsidR="00514FA6">
        <w:t>n</w:t>
      </w:r>
      <w:r w:rsidR="003E2AF8">
        <w:t xml:space="preserve"> </w:t>
      </w:r>
      <w:r w:rsidR="00514FA6">
        <w:t>L-</w:t>
      </w:r>
      <w:r w:rsidR="00A86B98">
        <w:t xml:space="preserve">document in the </w:t>
      </w:r>
      <w:r w:rsidR="007A2AFB">
        <w:t>p</w:t>
      </w:r>
      <w:r w:rsidR="00A86B98">
        <w:t xml:space="preserve">urchasing </w:t>
      </w:r>
      <w:r w:rsidR="007A2AFB">
        <w:t>m</w:t>
      </w:r>
      <w:r w:rsidR="00A86B98">
        <w:t xml:space="preserve">odule of FAMIS, on a </w:t>
      </w:r>
      <w:r w:rsidR="003E2AF8">
        <w:t xml:space="preserve">purchase </w:t>
      </w:r>
      <w:r w:rsidR="00A86B98">
        <w:t xml:space="preserve">voucher, or as provided in </w:t>
      </w:r>
      <w:r w:rsidR="00AA10ED">
        <w:t xml:space="preserve">agency </w:t>
      </w:r>
      <w:r w:rsidR="00A86B98">
        <w:t>credit card procedures.</w:t>
      </w:r>
    </w:p>
    <w:p w14:paraId="1D500431" w14:textId="77777777" w:rsidR="00A86B98" w:rsidRDefault="00A86B98" w:rsidP="00644A31">
      <w:pPr>
        <w:pStyle w:val="level2"/>
        <w:ind w:left="1440" w:hanging="720"/>
      </w:pPr>
    </w:p>
    <w:p w14:paraId="21BD85A6" w14:textId="333E6091" w:rsidR="00A86B98" w:rsidRDefault="00644A31" w:rsidP="00644A31">
      <w:pPr>
        <w:pStyle w:val="level2"/>
        <w:ind w:left="1440" w:hanging="720"/>
      </w:pPr>
      <w:r>
        <w:t>5.3</w:t>
      </w:r>
      <w:r w:rsidR="00A86B98">
        <w:tab/>
      </w:r>
      <w:r w:rsidR="006D4BFF">
        <w:t>A d</w:t>
      </w:r>
      <w:r w:rsidR="00A86B98">
        <w:t xml:space="preserve">epartment </w:t>
      </w:r>
      <w:r w:rsidR="00BE4066">
        <w:t>may</w:t>
      </w:r>
      <w:r w:rsidR="00A86B98">
        <w:t xml:space="preserve"> not exceed </w:t>
      </w:r>
      <w:r w:rsidR="006D4BFF">
        <w:t>its</w:t>
      </w:r>
      <w:r w:rsidR="00A86B98">
        <w:t xml:space="preserve"> delegated </w:t>
      </w:r>
      <w:r w:rsidR="00BE4066">
        <w:t>purchasing authority</w:t>
      </w:r>
      <w:r w:rsidR="00A86B98">
        <w:t xml:space="preserve">.  Purchases may not be broken into small purchases in order to </w:t>
      </w:r>
      <w:r w:rsidR="001872C1">
        <w:t>stay within</w:t>
      </w:r>
      <w:r w:rsidR="00A86B98">
        <w:t xml:space="preserve"> the </w:t>
      </w:r>
      <w:r w:rsidR="003926F2">
        <w:t xml:space="preserve">delegated </w:t>
      </w:r>
      <w:r w:rsidR="001872C1">
        <w:t>authority</w:t>
      </w:r>
      <w:r w:rsidR="00A86B98">
        <w:t xml:space="preserve">.  </w:t>
      </w:r>
      <w:r w:rsidR="006D4BFF">
        <w:t xml:space="preserve">Each </w:t>
      </w:r>
      <w:r w:rsidR="002F796E">
        <w:t>department</w:t>
      </w:r>
      <w:r w:rsidR="00A86B98">
        <w:t xml:space="preserve"> </w:t>
      </w:r>
      <w:r w:rsidR="001872C1">
        <w:t>should</w:t>
      </w:r>
      <w:r w:rsidR="00A86B98">
        <w:t xml:space="preserve"> carefully evaluate and plan </w:t>
      </w:r>
      <w:r w:rsidR="006D4BFF">
        <w:t>its</w:t>
      </w:r>
      <w:r w:rsidR="00A86B98">
        <w:t xml:space="preserve"> purchases of goods </w:t>
      </w:r>
      <w:r w:rsidR="00514FA6">
        <w:t xml:space="preserve">on a monthly basis </w:t>
      </w:r>
      <w:r w:rsidR="00A86B98">
        <w:t xml:space="preserve">and services on a yearly basis.  Purchases of like commodities in excess of the delegated amount must be requisitioned to the </w:t>
      </w:r>
      <w:r w:rsidR="0062391C">
        <w:t>Purchasing Department</w:t>
      </w:r>
      <w:r w:rsidR="00A86B98">
        <w:t xml:space="preserve">.  Delegation of purchase authority may be withdrawn, </w:t>
      </w:r>
      <w:r w:rsidR="00BC7704">
        <w:t xml:space="preserve">in whole or in part, </w:t>
      </w:r>
      <w:r w:rsidR="00A86B98">
        <w:t>for violation or intentional misuse of authority.</w:t>
      </w:r>
    </w:p>
    <w:p w14:paraId="7EBCED78" w14:textId="77777777" w:rsidR="00A86B98" w:rsidRDefault="00A86B98" w:rsidP="00BE4066">
      <w:pPr>
        <w:pStyle w:val="BodyTextIn"/>
        <w:ind w:left="1440" w:hanging="720"/>
        <w:rPr>
          <w:sz w:val="24"/>
        </w:rPr>
      </w:pPr>
    </w:p>
    <w:p w14:paraId="30EF0F54" w14:textId="6810DDCC" w:rsidR="00A86B98" w:rsidRDefault="00644A31" w:rsidP="001872C1">
      <w:pPr>
        <w:pStyle w:val="BodyTextIndent2"/>
        <w:tabs>
          <w:tab w:val="clear" w:pos="-144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rPr>
          <w:sz w:val="24"/>
        </w:rPr>
      </w:pPr>
      <w:r>
        <w:rPr>
          <w:sz w:val="24"/>
        </w:rPr>
        <w:t>5</w:t>
      </w:r>
      <w:r w:rsidR="00A86B98">
        <w:rPr>
          <w:sz w:val="24"/>
        </w:rPr>
        <w:t>.</w:t>
      </w:r>
      <w:r>
        <w:rPr>
          <w:sz w:val="24"/>
        </w:rPr>
        <w:t>4</w:t>
      </w:r>
      <w:r w:rsidR="00A86B98">
        <w:rPr>
          <w:sz w:val="24"/>
        </w:rPr>
        <w:tab/>
        <w:t xml:space="preserve">Use of </w:t>
      </w:r>
      <w:r w:rsidR="00514FA6">
        <w:rPr>
          <w:sz w:val="24"/>
        </w:rPr>
        <w:t xml:space="preserve">TFS Credit </w:t>
      </w:r>
      <w:r w:rsidR="00A86B98">
        <w:rPr>
          <w:sz w:val="24"/>
        </w:rPr>
        <w:t>Card</w:t>
      </w:r>
      <w:r w:rsidR="00495828">
        <w:rPr>
          <w:sz w:val="24"/>
        </w:rPr>
        <w:t>:</w:t>
      </w:r>
      <w:r w:rsidR="00E950E7">
        <w:t xml:space="preserve"> </w:t>
      </w:r>
      <w:r w:rsidR="002043E5">
        <w:rPr>
          <w:sz w:val="24"/>
        </w:rPr>
        <w:t xml:space="preserve">Each </w:t>
      </w:r>
      <w:r w:rsidR="00A86B98">
        <w:rPr>
          <w:sz w:val="24"/>
        </w:rPr>
        <w:t xml:space="preserve">delegated </w:t>
      </w:r>
      <w:r w:rsidR="00BC7704">
        <w:rPr>
          <w:sz w:val="24"/>
        </w:rPr>
        <w:t>purchase paid for with a</w:t>
      </w:r>
      <w:r w:rsidR="00495828">
        <w:rPr>
          <w:sz w:val="24"/>
        </w:rPr>
        <w:t>n agency</w:t>
      </w:r>
      <w:r w:rsidR="00BC7704">
        <w:rPr>
          <w:sz w:val="24"/>
        </w:rPr>
        <w:t xml:space="preserve"> credit card</w:t>
      </w:r>
      <w:r w:rsidR="00A86B98">
        <w:rPr>
          <w:sz w:val="24"/>
        </w:rPr>
        <w:t xml:space="preserve"> must compl</w:t>
      </w:r>
      <w:r w:rsidR="003926F2">
        <w:rPr>
          <w:sz w:val="24"/>
        </w:rPr>
        <w:t>y</w:t>
      </w:r>
      <w:r w:rsidR="00A86B98">
        <w:rPr>
          <w:sz w:val="24"/>
        </w:rPr>
        <w:t xml:space="preserve"> with all purchasing procedures.  </w:t>
      </w:r>
      <w:r w:rsidR="00514FA6">
        <w:rPr>
          <w:sz w:val="24"/>
        </w:rPr>
        <w:t xml:space="preserve">A credit </w:t>
      </w:r>
      <w:r w:rsidR="00D4674C">
        <w:rPr>
          <w:sz w:val="24"/>
        </w:rPr>
        <w:t>c</w:t>
      </w:r>
      <w:r w:rsidR="00A86B98">
        <w:rPr>
          <w:sz w:val="24"/>
        </w:rPr>
        <w:t>ard is a payment method only</w:t>
      </w:r>
      <w:r w:rsidR="002043E5">
        <w:rPr>
          <w:sz w:val="24"/>
        </w:rPr>
        <w:t>.</w:t>
      </w:r>
      <w:r w:rsidR="00A86B98">
        <w:rPr>
          <w:sz w:val="24"/>
        </w:rPr>
        <w:t xml:space="preserve">  Cardholders </w:t>
      </w:r>
      <w:r w:rsidR="00374B8F">
        <w:rPr>
          <w:sz w:val="24"/>
        </w:rPr>
        <w:t xml:space="preserve">may </w:t>
      </w:r>
      <w:r w:rsidR="00A86B98">
        <w:rPr>
          <w:sz w:val="24"/>
        </w:rPr>
        <w:t xml:space="preserve">not use </w:t>
      </w:r>
      <w:r w:rsidR="00B34B22">
        <w:rPr>
          <w:sz w:val="24"/>
        </w:rPr>
        <w:t>a</w:t>
      </w:r>
      <w:r w:rsidR="00A86B98">
        <w:rPr>
          <w:sz w:val="24"/>
        </w:rPr>
        <w:t xml:space="preserve"> </w:t>
      </w:r>
      <w:r w:rsidR="00514FA6">
        <w:rPr>
          <w:sz w:val="24"/>
        </w:rPr>
        <w:t>credit</w:t>
      </w:r>
      <w:r w:rsidR="00A86B98">
        <w:rPr>
          <w:sz w:val="24"/>
        </w:rPr>
        <w:t xml:space="preserve"> </w:t>
      </w:r>
      <w:r w:rsidR="00D4674C">
        <w:rPr>
          <w:sz w:val="24"/>
        </w:rPr>
        <w:t>c</w:t>
      </w:r>
      <w:r w:rsidR="00A86B98">
        <w:rPr>
          <w:sz w:val="24"/>
        </w:rPr>
        <w:t xml:space="preserve">ard </w:t>
      </w:r>
      <w:r w:rsidR="00391FC5">
        <w:rPr>
          <w:sz w:val="24"/>
        </w:rPr>
        <w:t xml:space="preserve">to </w:t>
      </w:r>
      <w:r w:rsidR="00A86B98">
        <w:rPr>
          <w:sz w:val="24"/>
        </w:rPr>
        <w:t>circumvent any purchasing regulations or procedures.</w:t>
      </w:r>
    </w:p>
    <w:p w14:paraId="45A90710" w14:textId="77777777" w:rsidR="004A0AE3" w:rsidRDefault="004A0AE3" w:rsidP="003F34E1"/>
    <w:p w14:paraId="0080CB54" w14:textId="77777777" w:rsidR="004A0AE3" w:rsidRDefault="00644A31" w:rsidP="00CA3342">
      <w:pPr>
        <w:ind w:left="720" w:hanging="720"/>
      </w:pPr>
      <w:r>
        <w:t>6</w:t>
      </w:r>
      <w:r w:rsidR="004A0AE3">
        <w:t>.</w:t>
      </w:r>
      <w:r w:rsidR="004A0AE3">
        <w:tab/>
      </w:r>
      <w:r w:rsidR="004A0AE3">
        <w:rPr>
          <w:u w:val="single"/>
        </w:rPr>
        <w:t>EXEMPT PURCHASES</w:t>
      </w:r>
      <w:r w:rsidR="004A0AE3">
        <w:t xml:space="preserve">  </w:t>
      </w:r>
    </w:p>
    <w:p w14:paraId="6805192C" w14:textId="77777777" w:rsidR="004A0AE3" w:rsidRDefault="004A0AE3" w:rsidP="006C12BD"/>
    <w:p w14:paraId="26A3AE04" w14:textId="7A75BAF5" w:rsidR="004A0AE3" w:rsidRDefault="00644A31" w:rsidP="00644A31">
      <w:pPr>
        <w:pStyle w:val="level1"/>
        <w:ind w:left="1440" w:hanging="720"/>
      </w:pPr>
      <w:r>
        <w:t>6</w:t>
      </w:r>
      <w:r w:rsidR="004A0AE3">
        <w:t>.</w:t>
      </w:r>
      <w:r>
        <w:t>1</w:t>
      </w:r>
      <w:r w:rsidR="004A0AE3">
        <w:tab/>
      </w:r>
      <w:r w:rsidR="00D1351A">
        <w:t>Some g</w:t>
      </w:r>
      <w:r w:rsidR="004A0AE3">
        <w:t>oods and services are exempt from competitive bidding requirements.</w:t>
      </w:r>
    </w:p>
    <w:p w14:paraId="70578626" w14:textId="77777777" w:rsidR="004A0AE3" w:rsidRDefault="004A0AE3" w:rsidP="00644A31">
      <w:pPr>
        <w:pStyle w:val="level1"/>
        <w:ind w:left="1440" w:hanging="720"/>
      </w:pPr>
    </w:p>
    <w:p w14:paraId="68C25092" w14:textId="77777777" w:rsidR="0053473D" w:rsidRDefault="00644A31" w:rsidP="00644A31">
      <w:pPr>
        <w:pStyle w:val="level1"/>
        <w:ind w:left="1440" w:hanging="720"/>
      </w:pPr>
      <w:r>
        <w:t>6</w:t>
      </w:r>
      <w:r w:rsidR="00CA3342">
        <w:t>.</w:t>
      </w:r>
      <w:r>
        <w:t>2</w:t>
      </w:r>
      <w:r w:rsidR="004A0AE3">
        <w:tab/>
      </w:r>
      <w:r w:rsidR="00D1351A">
        <w:t xml:space="preserve">FAMIS allows an </w:t>
      </w:r>
      <w:r w:rsidR="0053473D">
        <w:t>exempt purchase order (E-document) to be created, regardless of the amount, if all object codes on the order appear on screen 306.</w:t>
      </w:r>
    </w:p>
    <w:p w14:paraId="0199D91E" w14:textId="77777777" w:rsidR="0053473D" w:rsidRDefault="0053473D" w:rsidP="00644A31">
      <w:pPr>
        <w:pStyle w:val="level1"/>
        <w:ind w:left="1440" w:hanging="720"/>
      </w:pPr>
    </w:p>
    <w:p w14:paraId="062B12D8" w14:textId="77777777" w:rsidR="0053473D" w:rsidRDefault="0053473D" w:rsidP="00644A31">
      <w:pPr>
        <w:pStyle w:val="level1"/>
        <w:ind w:left="1440" w:hanging="720"/>
      </w:pPr>
      <w:r>
        <w:t>6.3</w:t>
      </w:r>
      <w:r>
        <w:tab/>
        <w:t xml:space="preserve">A department may use an E-document to process the following </w:t>
      </w:r>
      <w:r w:rsidR="005472FD">
        <w:t xml:space="preserve">exempt </w:t>
      </w:r>
      <w:r>
        <w:t>purchases</w:t>
      </w:r>
      <w:r w:rsidR="008D5195">
        <w:t xml:space="preserve"> without </w:t>
      </w:r>
      <w:r w:rsidR="005032AC">
        <w:t xml:space="preserve">contacting the </w:t>
      </w:r>
      <w:r w:rsidR="008D5195">
        <w:t>Purchasing Department</w:t>
      </w:r>
      <w:r>
        <w:t>:</w:t>
      </w:r>
    </w:p>
    <w:p w14:paraId="3D7E8BC3" w14:textId="77777777" w:rsidR="0053473D" w:rsidRDefault="0053473D" w:rsidP="00644A31">
      <w:pPr>
        <w:pStyle w:val="level1"/>
        <w:ind w:left="1440" w:hanging="720"/>
      </w:pPr>
    </w:p>
    <w:p w14:paraId="3AC48C05" w14:textId="77777777" w:rsidR="0053473D" w:rsidRDefault="0053473D" w:rsidP="0053473D">
      <w:pPr>
        <w:pStyle w:val="level1"/>
        <w:ind w:left="2160" w:hanging="720"/>
      </w:pPr>
      <w:r>
        <w:t>a.</w:t>
      </w:r>
      <w:r>
        <w:tab/>
        <w:t>utilities.</w:t>
      </w:r>
    </w:p>
    <w:p w14:paraId="213C5DAE" w14:textId="77777777" w:rsidR="0053473D" w:rsidRDefault="0053473D" w:rsidP="0053473D">
      <w:pPr>
        <w:pStyle w:val="level1"/>
        <w:ind w:left="2160" w:hanging="720"/>
      </w:pPr>
      <w:r>
        <w:t>b.</w:t>
      </w:r>
      <w:r>
        <w:tab/>
        <w:t>telephone charges.</w:t>
      </w:r>
    </w:p>
    <w:p w14:paraId="23E2A917" w14:textId="77777777" w:rsidR="0053473D" w:rsidRDefault="0053473D" w:rsidP="0053473D">
      <w:pPr>
        <w:pStyle w:val="level1"/>
        <w:ind w:left="2160" w:hanging="720"/>
      </w:pPr>
      <w:r>
        <w:t>c.</w:t>
      </w:r>
      <w:r>
        <w:tab/>
        <w:t>postal services.</w:t>
      </w:r>
    </w:p>
    <w:p w14:paraId="497D98C5" w14:textId="0F7EE123" w:rsidR="0053473D" w:rsidRDefault="0053473D" w:rsidP="0053473D">
      <w:pPr>
        <w:pStyle w:val="level1"/>
        <w:ind w:left="2160" w:hanging="720"/>
      </w:pPr>
      <w:r>
        <w:t>d.</w:t>
      </w:r>
      <w:r>
        <w:tab/>
        <w:t xml:space="preserve">System assessments and related services from TAMU Information </w:t>
      </w:r>
      <w:r w:rsidR="00495828">
        <w:t>Technology</w:t>
      </w:r>
      <w:r>
        <w:t>.</w:t>
      </w:r>
    </w:p>
    <w:p w14:paraId="725A86FE" w14:textId="77777777" w:rsidR="0053473D" w:rsidRDefault="0053473D" w:rsidP="0053473D">
      <w:pPr>
        <w:pStyle w:val="level1"/>
        <w:ind w:left="2160" w:hanging="720"/>
      </w:pPr>
      <w:r>
        <w:lastRenderedPageBreak/>
        <w:t>e.</w:t>
      </w:r>
      <w:r>
        <w:tab/>
        <w:t>judgments and settlements for the Risk Pool program.</w:t>
      </w:r>
    </w:p>
    <w:p w14:paraId="15F9BEC7" w14:textId="77777777" w:rsidR="0053473D" w:rsidRDefault="0053473D" w:rsidP="0053473D">
      <w:pPr>
        <w:pStyle w:val="level1"/>
        <w:ind w:left="2160" w:hanging="720"/>
      </w:pPr>
    </w:p>
    <w:p w14:paraId="29189F8D" w14:textId="3596366A" w:rsidR="005472FD" w:rsidRDefault="005472FD" w:rsidP="005472FD">
      <w:pPr>
        <w:pStyle w:val="level1"/>
        <w:ind w:left="1440" w:hanging="720"/>
      </w:pPr>
      <w:r>
        <w:t>6.4</w:t>
      </w:r>
      <w:r>
        <w:tab/>
        <w:t>Grant awards, although not considered purchases, should be recorded in FAMIS with an E-document at the time of award, even though a payment might not be made for many months.</w:t>
      </w:r>
    </w:p>
    <w:p w14:paraId="30ADB419" w14:textId="77777777" w:rsidR="005472FD" w:rsidRDefault="005472FD" w:rsidP="005472FD">
      <w:pPr>
        <w:pStyle w:val="level1"/>
        <w:ind w:left="1440" w:hanging="720"/>
      </w:pPr>
    </w:p>
    <w:p w14:paraId="2787E743" w14:textId="77777777" w:rsidR="00A86B98" w:rsidRPr="00632372" w:rsidRDefault="00644A31" w:rsidP="00644A31">
      <w:pPr>
        <w:pStyle w:val="level1"/>
      </w:pPr>
      <w:r w:rsidRPr="00632372">
        <w:t>7.</w:t>
      </w:r>
      <w:r w:rsidR="00A86B98" w:rsidRPr="00632372">
        <w:tab/>
      </w:r>
      <w:r w:rsidR="00712B89" w:rsidRPr="00632372">
        <w:rPr>
          <w:u w:val="single"/>
        </w:rPr>
        <w:t>NON-DELEGATED PURCHASES</w:t>
      </w:r>
    </w:p>
    <w:p w14:paraId="23BFC344" w14:textId="77777777" w:rsidR="00A86B98" w:rsidRDefault="00A86B98" w:rsidP="00CA3342">
      <w:pPr>
        <w:ind w:left="720" w:hanging="720"/>
      </w:pPr>
    </w:p>
    <w:p w14:paraId="0EB2DDF3" w14:textId="78BA1719" w:rsidR="00A86B98" w:rsidRDefault="00644A31" w:rsidP="00CA3342">
      <w:pPr>
        <w:ind w:left="1440" w:hanging="720"/>
      </w:pPr>
      <w:r>
        <w:t>7</w:t>
      </w:r>
      <w:r w:rsidR="00A86B98">
        <w:t>.1</w:t>
      </w:r>
      <w:r w:rsidR="00A86B98">
        <w:tab/>
        <w:t>Non-</w:t>
      </w:r>
      <w:r w:rsidR="00B34B22">
        <w:t>d</w:t>
      </w:r>
      <w:r w:rsidR="00A86B98">
        <w:t xml:space="preserve">elegated </w:t>
      </w:r>
      <w:r w:rsidR="00B34B22">
        <w:t>p</w:t>
      </w:r>
      <w:r w:rsidR="00A86B98">
        <w:t xml:space="preserve">urchases are purchases in excess of the delegated purchasing limits </w:t>
      </w:r>
      <w:r w:rsidR="00CA3342">
        <w:t>and</w:t>
      </w:r>
      <w:r w:rsidR="00A86B98">
        <w:t xml:space="preserve"> are performed by the </w:t>
      </w:r>
      <w:r w:rsidR="0062391C">
        <w:t>Purchasing Department</w:t>
      </w:r>
      <w:r w:rsidR="00A86B98">
        <w:t>.</w:t>
      </w:r>
    </w:p>
    <w:p w14:paraId="539B1E76" w14:textId="77777777" w:rsidR="00FC4F3D" w:rsidRDefault="00FC4F3D" w:rsidP="00CA3342">
      <w:pPr>
        <w:pStyle w:val="level2"/>
        <w:ind w:left="1440" w:hanging="720"/>
      </w:pPr>
    </w:p>
    <w:p w14:paraId="414C6742" w14:textId="438709B7" w:rsidR="00A86B98" w:rsidRDefault="00644A31" w:rsidP="00CA3342">
      <w:pPr>
        <w:pStyle w:val="level2"/>
        <w:ind w:left="1440" w:hanging="720"/>
      </w:pPr>
      <w:r>
        <w:t>7</w:t>
      </w:r>
      <w:r w:rsidR="00A86B98">
        <w:t>.2</w:t>
      </w:r>
      <w:r w:rsidR="00A86B98">
        <w:tab/>
      </w:r>
      <w:r w:rsidR="00B50871">
        <w:t xml:space="preserve">A department </w:t>
      </w:r>
      <w:r w:rsidR="00054771">
        <w:t>initiates</w:t>
      </w:r>
      <w:r w:rsidR="00B50871">
        <w:t xml:space="preserve"> a </w:t>
      </w:r>
      <w:r w:rsidR="00B34B22">
        <w:t>n</w:t>
      </w:r>
      <w:r w:rsidR="00A86B98">
        <w:t>on-</w:t>
      </w:r>
      <w:r w:rsidR="00B34B22">
        <w:t>d</w:t>
      </w:r>
      <w:r w:rsidR="00A86B98">
        <w:t xml:space="preserve">elegated </w:t>
      </w:r>
      <w:r w:rsidR="00B34B22">
        <w:t>p</w:t>
      </w:r>
      <w:r w:rsidR="00A86B98">
        <w:t xml:space="preserve">urchase by completing a </w:t>
      </w:r>
      <w:r w:rsidR="00B50871">
        <w:t>p</w:t>
      </w:r>
      <w:r w:rsidR="00A86B98">
        <w:t xml:space="preserve">urchase </w:t>
      </w:r>
      <w:r w:rsidR="00B50871">
        <w:t>r</w:t>
      </w:r>
      <w:r w:rsidR="00A86B98">
        <w:t xml:space="preserve">equisition and submitting it to the </w:t>
      </w:r>
      <w:r w:rsidR="0062391C">
        <w:t>Purchasing Department</w:t>
      </w:r>
      <w:r w:rsidR="00A86B98">
        <w:t xml:space="preserve">.  </w:t>
      </w:r>
      <w:r w:rsidR="00B50871">
        <w:t xml:space="preserve">The purchase </w:t>
      </w:r>
      <w:r w:rsidR="00A86B98">
        <w:t xml:space="preserve">requisition </w:t>
      </w:r>
      <w:r w:rsidR="00663623">
        <w:t xml:space="preserve">includes </w:t>
      </w:r>
      <w:r w:rsidR="00A86B98">
        <w:t xml:space="preserve">detailed specifications and conditions of purchase.  Departments </w:t>
      </w:r>
      <w:r w:rsidR="00790EC9">
        <w:t>should</w:t>
      </w:r>
      <w:r w:rsidR="00A86B98">
        <w:t xml:space="preserve"> utilize the FAMIS </w:t>
      </w:r>
      <w:r w:rsidR="00B50871">
        <w:t>r</w:t>
      </w:r>
      <w:r w:rsidR="00A86B98">
        <w:t xml:space="preserve">equisitioning </w:t>
      </w:r>
      <w:r w:rsidR="00B50871">
        <w:t>p</w:t>
      </w:r>
      <w:r w:rsidR="00A86B98">
        <w:t xml:space="preserve">rocess to prepare, electronically route for approval, and submit </w:t>
      </w:r>
      <w:r w:rsidR="00B50871">
        <w:t xml:space="preserve">a </w:t>
      </w:r>
      <w:r w:rsidR="00A86B98">
        <w:t xml:space="preserve">requisition to the </w:t>
      </w:r>
      <w:r w:rsidR="0062391C">
        <w:t>Purchasing Department</w:t>
      </w:r>
      <w:r w:rsidR="00A86B98">
        <w:t xml:space="preserve">.  Requisitions </w:t>
      </w:r>
      <w:r w:rsidR="00790EC9">
        <w:t>should</w:t>
      </w:r>
      <w:r w:rsidR="00A86B98">
        <w:t xml:space="preserve"> be submitted to the </w:t>
      </w:r>
      <w:r w:rsidR="0062391C">
        <w:t>Purchasing Department</w:t>
      </w:r>
      <w:r w:rsidR="00A86B98">
        <w:t xml:space="preserve"> far enough in advance to allow sufficient time for preparing bids, receiving and evaluating bid responses, awarding contracts, and permitting a normal delivery schedule</w:t>
      </w:r>
      <w:r w:rsidR="00E02E70">
        <w:t>.</w:t>
      </w:r>
    </w:p>
    <w:p w14:paraId="2B2231A9" w14:textId="77777777" w:rsidR="00A86B98" w:rsidRDefault="00A86B98" w:rsidP="00CA3342">
      <w:pPr>
        <w:ind w:left="1440" w:hanging="720"/>
      </w:pPr>
    </w:p>
    <w:p w14:paraId="59D7DC56" w14:textId="62702773" w:rsidR="00A86B98" w:rsidRDefault="00644A31" w:rsidP="00CA3342">
      <w:pPr>
        <w:pStyle w:val="level2"/>
        <w:ind w:left="1440" w:hanging="720"/>
      </w:pPr>
      <w:r>
        <w:t>7</w:t>
      </w:r>
      <w:r w:rsidR="00A86B98">
        <w:t>.3</w:t>
      </w:r>
      <w:r w:rsidR="00A86B98">
        <w:tab/>
        <w:t xml:space="preserve">Specifications and conditions of purchase submitted by </w:t>
      </w:r>
      <w:r w:rsidR="00B50871">
        <w:t xml:space="preserve">a </w:t>
      </w:r>
      <w:r w:rsidR="00A86B98">
        <w:t xml:space="preserve">department </w:t>
      </w:r>
      <w:r w:rsidR="00790EC9">
        <w:t>should</w:t>
      </w:r>
      <w:r w:rsidR="00A86B98">
        <w:t xml:space="preserve"> be complete and </w:t>
      </w:r>
      <w:r w:rsidR="003763DB">
        <w:t>include</w:t>
      </w:r>
      <w:r w:rsidR="00A86B98">
        <w:t xml:space="preserve"> sufficient detail to fully describe the product or service required, including quantity, unit of measure, ship to and invoice to addresses, and any special conditions and requirements.  The </w:t>
      </w:r>
      <w:r w:rsidR="0062391C">
        <w:t>Purchasing Department</w:t>
      </w:r>
      <w:r w:rsidR="00A86B98">
        <w:t xml:space="preserve"> will review specifications and conditions of purchase and will not make significant changes without approval from the department.  If the department’s specifications unreasonably limit competition or are proprietary to one vendor, additional written justification</w:t>
      </w:r>
      <w:r w:rsidR="00D84BC8">
        <w:t xml:space="preserve"> will be required</w:t>
      </w:r>
      <w:r w:rsidR="00A86B98">
        <w:t>.</w:t>
      </w:r>
    </w:p>
    <w:p w14:paraId="492CB512" w14:textId="77777777" w:rsidR="00A86B98" w:rsidRDefault="00A86B98" w:rsidP="00CA3342">
      <w:pPr>
        <w:ind w:left="1440" w:hanging="720"/>
      </w:pPr>
    </w:p>
    <w:p w14:paraId="532B479C" w14:textId="03A64830" w:rsidR="00A86B98" w:rsidRDefault="00644A31" w:rsidP="00CA3342">
      <w:pPr>
        <w:pStyle w:val="level2"/>
        <w:ind w:left="1440" w:hanging="720"/>
      </w:pPr>
      <w:r>
        <w:t>7</w:t>
      </w:r>
      <w:r w:rsidR="00A86B98">
        <w:t>.4</w:t>
      </w:r>
      <w:r w:rsidR="00A86B98">
        <w:tab/>
      </w:r>
      <w:r w:rsidR="00D84BC8">
        <w:t>T</w:t>
      </w:r>
      <w:r w:rsidR="00A86B98">
        <w:t xml:space="preserve">he </w:t>
      </w:r>
      <w:r w:rsidR="0062391C">
        <w:t>Purchasing Department</w:t>
      </w:r>
      <w:r w:rsidR="00A86B98">
        <w:t xml:space="preserve"> will determine the appropriate method of procurement and process accordingly.  Copies of the purchase order will be sent to the awarded vendor, the </w:t>
      </w:r>
      <w:r w:rsidR="00D84BC8">
        <w:t xml:space="preserve">requesting </w:t>
      </w:r>
      <w:r w:rsidR="00A86B98">
        <w:t xml:space="preserve">department and </w:t>
      </w:r>
      <w:r w:rsidR="005301C4">
        <w:t xml:space="preserve">the </w:t>
      </w:r>
      <w:r w:rsidR="00054771">
        <w:t>Budgets and Accounting Department</w:t>
      </w:r>
      <w:r w:rsidR="00A86B98">
        <w:t>.</w:t>
      </w:r>
    </w:p>
    <w:p w14:paraId="3E66FDDE" w14:textId="77777777" w:rsidR="00A86B98" w:rsidRDefault="00A86B98" w:rsidP="00CA3342">
      <w:pPr>
        <w:ind w:left="1440" w:hanging="720"/>
      </w:pPr>
    </w:p>
    <w:p w14:paraId="1F7866E2" w14:textId="77777777" w:rsidR="00A86B98" w:rsidRPr="005B46B3" w:rsidRDefault="00644A31" w:rsidP="003763DB">
      <w:pPr>
        <w:pStyle w:val="level1"/>
        <w:ind w:left="720" w:hanging="720"/>
      </w:pPr>
      <w:r>
        <w:t>8</w:t>
      </w:r>
      <w:r w:rsidR="00A86B98">
        <w:t>.</w:t>
      </w:r>
      <w:r w:rsidR="00A86B98">
        <w:tab/>
      </w:r>
      <w:r w:rsidR="00632372">
        <w:rPr>
          <w:u w:val="single"/>
        </w:rPr>
        <w:t xml:space="preserve">PROCUREMENT CLASSIFICATIONS </w:t>
      </w:r>
    </w:p>
    <w:p w14:paraId="690FBA79" w14:textId="77777777" w:rsidR="00A86B98" w:rsidRDefault="003763DB" w:rsidP="00632372">
      <w:pPr>
        <w:ind w:left="720" w:hanging="720"/>
      </w:pPr>
      <w:r>
        <w:tab/>
      </w:r>
    </w:p>
    <w:p w14:paraId="54B2B8A7" w14:textId="11FEB23F" w:rsidR="00A86B98" w:rsidRDefault="00644A31" w:rsidP="00340F5F">
      <w:pPr>
        <w:pStyle w:val="level1"/>
        <w:ind w:left="1440" w:hanging="720"/>
      </w:pPr>
      <w:r>
        <w:t>8</w:t>
      </w:r>
      <w:r w:rsidR="00A86B98">
        <w:t>.</w:t>
      </w:r>
      <w:r w:rsidR="003F34E1">
        <w:t>1</w:t>
      </w:r>
      <w:r w:rsidR="00A86B98">
        <w:tab/>
        <w:t>Services</w:t>
      </w:r>
    </w:p>
    <w:p w14:paraId="6762AFE3" w14:textId="77777777" w:rsidR="00A86B98" w:rsidRDefault="00A86B98" w:rsidP="003B4A5A">
      <w:pPr>
        <w:ind w:left="1440" w:hanging="720"/>
      </w:pPr>
    </w:p>
    <w:p w14:paraId="500293C5" w14:textId="77777777" w:rsidR="003F0089" w:rsidRDefault="00A86B98" w:rsidP="003B4A5A">
      <w:pPr>
        <w:pStyle w:val="level1"/>
        <w:numPr>
          <w:ilvl w:val="0"/>
          <w:numId w:val="14"/>
        </w:numPr>
        <w:ind w:left="2160" w:hanging="720"/>
      </w:pPr>
      <w:r>
        <w:tab/>
        <w:t>Purchase of services is defined as the furnishing of skilled or unskilled labor or professional work, but does not include</w:t>
      </w:r>
      <w:r w:rsidR="003F0089">
        <w:t>:</w:t>
      </w:r>
      <w:r>
        <w:t xml:space="preserve"> </w:t>
      </w:r>
    </w:p>
    <w:p w14:paraId="0DEBD385" w14:textId="77777777" w:rsidR="003A72E0" w:rsidRDefault="003A72E0" w:rsidP="003B4A5A">
      <w:pPr>
        <w:pStyle w:val="level1"/>
        <w:ind w:left="2160" w:hanging="720"/>
      </w:pPr>
    </w:p>
    <w:p w14:paraId="2B1E5ED3" w14:textId="77777777" w:rsidR="003A72E0" w:rsidRDefault="00A86B98" w:rsidP="003B4A5A">
      <w:pPr>
        <w:pStyle w:val="level1"/>
        <w:ind w:left="2880" w:hanging="720"/>
      </w:pPr>
      <w:r>
        <w:t>(1)</w:t>
      </w:r>
      <w:r w:rsidR="003B4A5A">
        <w:tab/>
      </w:r>
      <w:r>
        <w:t>professional service subject to Subchapter A, Chapter 2254 of the T</w:t>
      </w:r>
      <w:r w:rsidR="00AE4511">
        <w:t>exas</w:t>
      </w:r>
      <w:r>
        <w:t xml:space="preserve"> Gov</w:t>
      </w:r>
      <w:r w:rsidR="00AE4511">
        <w:t>ernmen</w:t>
      </w:r>
      <w:r>
        <w:t>t Code</w:t>
      </w:r>
      <w:r w:rsidR="00340F5F">
        <w:t>.</w:t>
      </w:r>
      <w:r>
        <w:t xml:space="preserve"> </w:t>
      </w:r>
      <w:r w:rsidR="00AE4511">
        <w:t xml:space="preserve"> (See section 8.6.)</w:t>
      </w:r>
    </w:p>
    <w:p w14:paraId="77AC2F1D" w14:textId="1D2C1203" w:rsidR="00302EDE" w:rsidRDefault="00302EDE" w:rsidP="00302EDE">
      <w:pPr>
        <w:numPr>
          <w:ilvl w:val="0"/>
          <w:numId w:val="40"/>
        </w:numPr>
      </w:pPr>
      <w:r>
        <w:t>accounting</w:t>
      </w:r>
    </w:p>
    <w:p w14:paraId="23985B2E" w14:textId="423D932A" w:rsidR="00302EDE" w:rsidRDefault="00302EDE" w:rsidP="00302EDE">
      <w:pPr>
        <w:numPr>
          <w:ilvl w:val="0"/>
          <w:numId w:val="40"/>
        </w:numPr>
      </w:pPr>
      <w:r>
        <w:t>architecture</w:t>
      </w:r>
    </w:p>
    <w:p w14:paraId="26EEC011" w14:textId="6F7634D3" w:rsidR="00302EDE" w:rsidRDefault="00302EDE" w:rsidP="00302EDE">
      <w:pPr>
        <w:numPr>
          <w:ilvl w:val="0"/>
          <w:numId w:val="40"/>
        </w:numPr>
      </w:pPr>
      <w:r>
        <w:t>landscape architecture</w:t>
      </w:r>
    </w:p>
    <w:p w14:paraId="304B032D" w14:textId="4F4399F5" w:rsidR="00302EDE" w:rsidRDefault="00302EDE" w:rsidP="00302EDE">
      <w:pPr>
        <w:numPr>
          <w:ilvl w:val="0"/>
          <w:numId w:val="40"/>
        </w:numPr>
      </w:pPr>
      <w:r>
        <w:t>optometry</w:t>
      </w:r>
    </w:p>
    <w:p w14:paraId="48C59543" w14:textId="24D58747" w:rsidR="00302EDE" w:rsidRDefault="00302EDE" w:rsidP="00302EDE">
      <w:pPr>
        <w:numPr>
          <w:ilvl w:val="0"/>
          <w:numId w:val="40"/>
        </w:numPr>
      </w:pPr>
      <w:r>
        <w:lastRenderedPageBreak/>
        <w:t>medicine</w:t>
      </w:r>
    </w:p>
    <w:p w14:paraId="5EFC02DB" w14:textId="2EB375C0" w:rsidR="00302EDE" w:rsidRDefault="00302EDE" w:rsidP="00302EDE">
      <w:pPr>
        <w:numPr>
          <w:ilvl w:val="0"/>
          <w:numId w:val="40"/>
        </w:numPr>
      </w:pPr>
      <w:r>
        <w:t>real estate appraising</w:t>
      </w:r>
    </w:p>
    <w:p w14:paraId="05066B65" w14:textId="35B9211D" w:rsidR="00302EDE" w:rsidRDefault="00302EDE" w:rsidP="00302EDE">
      <w:pPr>
        <w:numPr>
          <w:ilvl w:val="0"/>
          <w:numId w:val="40"/>
        </w:numPr>
      </w:pPr>
      <w:r>
        <w:t>land surveying</w:t>
      </w:r>
    </w:p>
    <w:p w14:paraId="6252C161" w14:textId="1A3831A0" w:rsidR="00302EDE" w:rsidRDefault="00302EDE" w:rsidP="00302EDE">
      <w:pPr>
        <w:numPr>
          <w:ilvl w:val="0"/>
          <w:numId w:val="40"/>
        </w:numPr>
      </w:pPr>
      <w:r>
        <w:t>professional engineering</w:t>
      </w:r>
    </w:p>
    <w:p w14:paraId="1BD18F37" w14:textId="78D483AA" w:rsidR="00302EDE" w:rsidRDefault="00302EDE" w:rsidP="00302EDE">
      <w:pPr>
        <w:numPr>
          <w:ilvl w:val="0"/>
          <w:numId w:val="40"/>
        </w:numPr>
      </w:pPr>
      <w:r>
        <w:t>professional nursing</w:t>
      </w:r>
    </w:p>
    <w:p w14:paraId="4F5C6E7E" w14:textId="77777777" w:rsidR="003F0089" w:rsidRDefault="00A86B98" w:rsidP="003B4A5A">
      <w:pPr>
        <w:pStyle w:val="level1"/>
        <w:ind w:left="2880" w:hanging="720"/>
      </w:pPr>
      <w:r>
        <w:t>(2)</w:t>
      </w:r>
      <w:r w:rsidR="003B4A5A">
        <w:tab/>
      </w:r>
      <w:r>
        <w:t>consulting service as defined by Subchapter B, Chapter 2254 of the T</w:t>
      </w:r>
      <w:r w:rsidR="00AE4511">
        <w:t>exas</w:t>
      </w:r>
      <w:r>
        <w:t xml:space="preserve"> Gov</w:t>
      </w:r>
      <w:r w:rsidR="00AE4511">
        <w:t>ernment</w:t>
      </w:r>
      <w:r>
        <w:t xml:space="preserve"> Code</w:t>
      </w:r>
      <w:r w:rsidR="00340F5F">
        <w:t>.</w:t>
      </w:r>
      <w:r>
        <w:t xml:space="preserve"> </w:t>
      </w:r>
      <w:r w:rsidR="00AE4511">
        <w:t xml:space="preserve"> (See section 8.6.)</w:t>
      </w:r>
    </w:p>
    <w:p w14:paraId="2807A4F4" w14:textId="343E72A9" w:rsidR="003F0089" w:rsidRDefault="00A86B98" w:rsidP="003B4A5A">
      <w:pPr>
        <w:pStyle w:val="level1"/>
        <w:ind w:left="2880" w:hanging="720"/>
      </w:pPr>
      <w:r>
        <w:t>(3)</w:t>
      </w:r>
      <w:r w:rsidR="003B4A5A">
        <w:tab/>
      </w:r>
      <w:r>
        <w:t>service of a state agency employee</w:t>
      </w:r>
      <w:r w:rsidR="00340F5F">
        <w:t>.</w:t>
      </w:r>
    </w:p>
    <w:p w14:paraId="484FDB90" w14:textId="2D5A8EA2" w:rsidR="00A86B98" w:rsidRDefault="00A86B98" w:rsidP="003B4A5A">
      <w:pPr>
        <w:pStyle w:val="level1"/>
        <w:ind w:left="2880" w:hanging="720"/>
      </w:pPr>
      <w:r>
        <w:t>(4)</w:t>
      </w:r>
      <w:r w:rsidR="003B4A5A">
        <w:tab/>
      </w:r>
      <w:r>
        <w:t>service of a public utility.</w:t>
      </w:r>
    </w:p>
    <w:p w14:paraId="5B5562F6" w14:textId="77777777" w:rsidR="00BC03B3" w:rsidRDefault="00BC03B3" w:rsidP="003B4A5A">
      <w:pPr>
        <w:pStyle w:val="level1"/>
        <w:ind w:left="2880" w:hanging="720"/>
      </w:pPr>
    </w:p>
    <w:p w14:paraId="341C6966" w14:textId="63AC91F6" w:rsidR="00632372" w:rsidRDefault="00632372" w:rsidP="00632372">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b.</w:t>
      </w:r>
      <w:r>
        <w:rPr>
          <w:sz w:val="24"/>
        </w:rPr>
        <w:tab/>
        <w:t>Rental of machines and equipment, with or without an operator provided by the supplier, is considered a service.</w:t>
      </w:r>
    </w:p>
    <w:p w14:paraId="41044D83" w14:textId="77777777" w:rsidR="00D1351A" w:rsidRDefault="00D1351A" w:rsidP="00632372">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5D1E842A" w14:textId="77777777" w:rsidR="00D1351A" w:rsidRDefault="00D1351A" w:rsidP="00632372">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c.</w:t>
      </w:r>
      <w:r>
        <w:rPr>
          <w:sz w:val="24"/>
        </w:rPr>
        <w:tab/>
        <w:t xml:space="preserve">Auditing and </w:t>
      </w:r>
      <w:r w:rsidR="005472FD">
        <w:rPr>
          <w:sz w:val="24"/>
        </w:rPr>
        <w:t>legal</w:t>
      </w:r>
      <w:r>
        <w:rPr>
          <w:sz w:val="24"/>
        </w:rPr>
        <w:t xml:space="preserve"> services require advanced approval from other state agencies regardless of cost.  </w:t>
      </w:r>
      <w:r w:rsidRPr="00D84BC8">
        <w:rPr>
          <w:sz w:val="24"/>
          <w:szCs w:val="24"/>
        </w:rPr>
        <w:t xml:space="preserve">This is a non-delegated purchase.  </w:t>
      </w:r>
      <w:r>
        <w:rPr>
          <w:sz w:val="24"/>
        </w:rPr>
        <w:t>Contact the Purchasing Department if these services are needed.</w:t>
      </w:r>
    </w:p>
    <w:p w14:paraId="76C11679" w14:textId="77777777" w:rsidR="00632372" w:rsidRDefault="00632372" w:rsidP="00632372">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6BBD29DC" w14:textId="23F3AA16" w:rsidR="00A86B98" w:rsidRDefault="00D84BC8" w:rsidP="00632372">
      <w:pPr>
        <w:pStyle w:val="level1"/>
        <w:ind w:left="2160" w:hanging="720"/>
      </w:pPr>
      <w:r>
        <w:t>d</w:t>
      </w:r>
      <w:r w:rsidR="00632372">
        <w:t>.</w:t>
      </w:r>
      <w:r w:rsidR="00A86B98">
        <w:tab/>
        <w:t>Services costing in excess of $</w:t>
      </w:r>
      <w:r w:rsidR="00415B4C">
        <w:t>10</w:t>
      </w:r>
      <w:r w:rsidR="00A86B98">
        <w:t xml:space="preserve">,000 per fiscal year must be requisitioned to the </w:t>
      </w:r>
      <w:r w:rsidR="0062391C">
        <w:t>Purchasing Department</w:t>
      </w:r>
      <w:r w:rsidR="00A86B98">
        <w:t xml:space="preserve"> for competitive bidding and award.  A requisition must be submitted and the </w:t>
      </w:r>
      <w:r w:rsidR="00340F5F">
        <w:t>purchase order</w:t>
      </w:r>
      <w:r w:rsidR="00A86B98">
        <w:t xml:space="preserve"> issued </w:t>
      </w:r>
      <w:r w:rsidR="00A86B98" w:rsidRPr="00632372">
        <w:rPr>
          <w:b/>
        </w:rPr>
        <w:t>before</w:t>
      </w:r>
      <w:r w:rsidR="00A86B98">
        <w:t xml:space="preserve"> the service can begin. </w:t>
      </w:r>
      <w:r w:rsidR="00632372">
        <w:t xml:space="preserve"> </w:t>
      </w:r>
      <w:r w:rsidR="00A86B98">
        <w:t xml:space="preserve">If the service can be </w:t>
      </w:r>
      <w:r w:rsidR="004B76CC">
        <w:t xml:space="preserve">performed </w:t>
      </w:r>
      <w:r w:rsidR="00A86B98">
        <w:t xml:space="preserve">by </w:t>
      </w:r>
      <w:r w:rsidR="004B76CC">
        <w:t xml:space="preserve">only </w:t>
      </w:r>
      <w:r w:rsidR="00A86B98">
        <w:t xml:space="preserve">a sole source provider, a completed </w:t>
      </w:r>
      <w:hyperlink r:id="rId20" w:history="1">
        <w:r w:rsidR="00015317">
          <w:rPr>
            <w:rStyle w:val="Hyperlink"/>
          </w:rPr>
          <w:t>Proprietary</w:t>
        </w:r>
        <w:r w:rsidR="00015317">
          <w:rPr>
            <w:rStyle w:val="Hyperlink"/>
          </w:rPr>
          <w:t xml:space="preserve"> </w:t>
        </w:r>
        <w:r w:rsidR="00015317">
          <w:rPr>
            <w:rStyle w:val="Hyperlink"/>
          </w:rPr>
          <w:t>Purchase Justification</w:t>
        </w:r>
      </w:hyperlink>
      <w:r w:rsidR="00A86B98">
        <w:t xml:space="preserve"> must be submitted with the requisition.</w:t>
      </w:r>
    </w:p>
    <w:p w14:paraId="1B3A8010" w14:textId="77777777" w:rsidR="00F738F1" w:rsidRDefault="00F738F1" w:rsidP="00632372">
      <w:pPr>
        <w:pStyle w:val="level1"/>
        <w:ind w:left="2160" w:hanging="720"/>
      </w:pPr>
    </w:p>
    <w:p w14:paraId="21DDB7B4" w14:textId="376DEE97" w:rsidR="005B46B3" w:rsidRDefault="00644A31" w:rsidP="005B46B3">
      <w:pPr>
        <w:ind w:left="1440" w:hanging="720"/>
      </w:pPr>
      <w:r>
        <w:t>8</w:t>
      </w:r>
      <w:r w:rsidR="005B46B3">
        <w:t>.</w:t>
      </w:r>
      <w:r w:rsidR="003F34E1">
        <w:t>2</w:t>
      </w:r>
      <w:r w:rsidR="005B46B3">
        <w:tab/>
        <w:t>Private Consultant and Professional Services</w:t>
      </w:r>
    </w:p>
    <w:p w14:paraId="51DD3D85" w14:textId="77777777" w:rsidR="005B46B3" w:rsidRDefault="005B46B3" w:rsidP="005B46B3">
      <w:pPr>
        <w:ind w:left="1440" w:hanging="720"/>
      </w:pPr>
    </w:p>
    <w:p w14:paraId="2F8DFBF2" w14:textId="5F01A788" w:rsidR="005B46B3" w:rsidRDefault="005B46B3" w:rsidP="005B46B3">
      <w:pPr>
        <w:ind w:left="2160" w:hanging="720"/>
      </w:pPr>
      <w:r>
        <w:t>a.</w:t>
      </w:r>
      <w:r>
        <w:tab/>
        <w:t>Consulting services and professional services are governed by System Regulation</w:t>
      </w:r>
      <w:r w:rsidR="000B4DB4">
        <w:t xml:space="preserve"> </w:t>
      </w:r>
      <w:r w:rsidR="002C7084" w:rsidRPr="00451762">
        <w:t>25.07.01</w:t>
      </w:r>
      <w:r w:rsidR="000B4DB4">
        <w:t xml:space="preserve"> Contract Administration Procedures and Delegations</w:t>
      </w:r>
      <w:r>
        <w:t>.</w:t>
      </w:r>
    </w:p>
    <w:p w14:paraId="75074A94" w14:textId="77777777" w:rsidR="005B46B3" w:rsidRDefault="005B46B3" w:rsidP="005B46B3">
      <w:pPr>
        <w:ind w:left="2160" w:hanging="720"/>
      </w:pPr>
    </w:p>
    <w:p w14:paraId="33C4FD89" w14:textId="6E687D74" w:rsidR="005B46B3" w:rsidRDefault="0083308A" w:rsidP="005B46B3">
      <w:pPr>
        <w:pStyle w:val="level1"/>
        <w:ind w:left="2160" w:hanging="720"/>
      </w:pPr>
      <w:r>
        <w:t>b</w:t>
      </w:r>
      <w:r w:rsidR="005B46B3">
        <w:t>.</w:t>
      </w:r>
      <w:r w:rsidR="005B46B3">
        <w:tab/>
      </w:r>
      <w:r w:rsidR="00D1351A">
        <w:t>This is a non-delegated purchase</w:t>
      </w:r>
      <w:r w:rsidR="004E2CE6">
        <w:t xml:space="preserve">, </w:t>
      </w:r>
      <w:r>
        <w:t>regardless of cost,</w:t>
      </w:r>
      <w:r w:rsidR="009E1302">
        <w:t xml:space="preserve"> </w:t>
      </w:r>
      <w:r w:rsidR="004E2CE6">
        <w:t xml:space="preserve">and </w:t>
      </w:r>
      <w:r w:rsidR="00790EC9">
        <w:t>must</w:t>
      </w:r>
      <w:r w:rsidR="005B46B3">
        <w:t xml:space="preserve"> be requisitioned to the Purchasing Department for processing.</w:t>
      </w:r>
    </w:p>
    <w:p w14:paraId="273F4EA8" w14:textId="77777777" w:rsidR="005B46B3" w:rsidRDefault="005B46B3" w:rsidP="005B46B3">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42B94D5C" w14:textId="7B71AB3B" w:rsidR="00A86B98" w:rsidRDefault="00644A31" w:rsidP="003B4A5A">
      <w:pPr>
        <w:ind w:left="1440" w:hanging="720"/>
      </w:pPr>
      <w:r>
        <w:t>8</w:t>
      </w:r>
      <w:r w:rsidR="00A86B98">
        <w:t>.</w:t>
      </w:r>
      <w:r w:rsidR="003F34E1">
        <w:t>3</w:t>
      </w:r>
      <w:r w:rsidR="00BF1F7D">
        <w:tab/>
      </w:r>
      <w:r w:rsidR="00A86B98">
        <w:t>Printing Services</w:t>
      </w:r>
      <w:r w:rsidR="00230E93" w:rsidRPr="00230E93">
        <w:rPr>
          <w:highlight w:val="yellow"/>
        </w:rPr>
        <w:t xml:space="preserve"> </w:t>
      </w:r>
    </w:p>
    <w:p w14:paraId="59D9A374" w14:textId="77777777" w:rsidR="00A86B98" w:rsidRDefault="00A86B98" w:rsidP="003B4A5A">
      <w:pPr>
        <w:ind w:left="1440" w:hanging="720"/>
      </w:pPr>
    </w:p>
    <w:p w14:paraId="0D607B9A" w14:textId="0F02C0B8" w:rsidR="00A86B98" w:rsidRDefault="00A86B98" w:rsidP="003B4A5A">
      <w:pPr>
        <w:pStyle w:val="level1"/>
        <w:ind w:left="2160" w:hanging="720"/>
      </w:pPr>
      <w:r>
        <w:t>a.</w:t>
      </w:r>
      <w:r>
        <w:tab/>
      </w:r>
      <w:r w:rsidR="00346F37">
        <w:t xml:space="preserve">Printing </w:t>
      </w:r>
      <w:r>
        <w:t>is defined as “reproduction by impressing paper against an inked printed surface” (plate, blanket, type, etc.)</w:t>
      </w:r>
      <w:r w:rsidR="00122482">
        <w:t>,</w:t>
      </w:r>
      <w:r>
        <w:t xml:space="preserve"> as opposed to copying, which is reproduction of a printed page by photographic techniques.</w:t>
      </w:r>
    </w:p>
    <w:p w14:paraId="497269FC" w14:textId="77777777" w:rsidR="00BC65CB" w:rsidRDefault="00BC65CB" w:rsidP="003B4A5A">
      <w:pPr>
        <w:pStyle w:val="level1"/>
        <w:ind w:left="2160" w:hanging="720"/>
      </w:pPr>
    </w:p>
    <w:p w14:paraId="3975EA0D" w14:textId="2BB3F468" w:rsidR="00A86B98" w:rsidRDefault="00340F5F" w:rsidP="003B4A5A">
      <w:pPr>
        <w:pStyle w:val="level1"/>
        <w:ind w:left="2160" w:hanging="720"/>
      </w:pPr>
      <w:r>
        <w:t>b.</w:t>
      </w:r>
      <w:r>
        <w:tab/>
      </w:r>
      <w:r w:rsidR="002F58FD">
        <w:t xml:space="preserve">Where available, State agency print shops can be utilized.  If a </w:t>
      </w:r>
      <w:r w:rsidR="00A86B98">
        <w:t xml:space="preserve">State </w:t>
      </w:r>
      <w:r w:rsidR="00122482">
        <w:t xml:space="preserve">agency </w:t>
      </w:r>
      <w:r w:rsidR="00A86B98">
        <w:t xml:space="preserve">print shop is not used, then the </w:t>
      </w:r>
      <w:r w:rsidR="004E2CE6">
        <w:t xml:space="preserve">standard processes for delegated and non-delegated purchases </w:t>
      </w:r>
      <w:r w:rsidR="00A86B98">
        <w:t>apply:</w:t>
      </w:r>
    </w:p>
    <w:p w14:paraId="7BA0C9C3" w14:textId="77777777" w:rsidR="00A86B98" w:rsidRDefault="00A86B98" w:rsidP="003B4A5A">
      <w:pPr>
        <w:ind w:left="2160" w:hanging="720"/>
      </w:pPr>
    </w:p>
    <w:p w14:paraId="4BDA9674" w14:textId="05015E37" w:rsidR="00A86B98" w:rsidRDefault="00644A31" w:rsidP="003B4A5A">
      <w:pPr>
        <w:ind w:left="1440" w:hanging="720"/>
      </w:pPr>
      <w:r>
        <w:t>8</w:t>
      </w:r>
      <w:r w:rsidR="00A86B98">
        <w:t>.</w:t>
      </w:r>
      <w:r w:rsidR="003F34E1">
        <w:t>4</w:t>
      </w:r>
      <w:r>
        <w:tab/>
      </w:r>
      <w:r w:rsidR="00A86B98" w:rsidRPr="00EA093F">
        <w:t>Computer Hardware and Software</w:t>
      </w:r>
    </w:p>
    <w:p w14:paraId="1BCAACF2" w14:textId="77777777" w:rsidR="00A86B98" w:rsidRDefault="00A86B98" w:rsidP="003B4A5A">
      <w:pPr>
        <w:ind w:left="1440" w:hanging="720"/>
      </w:pPr>
    </w:p>
    <w:p w14:paraId="1C2C3184" w14:textId="23C4FE8B" w:rsidR="0051490C" w:rsidRDefault="000C1621">
      <w:pPr>
        <w:pStyle w:val="level1"/>
        <w:numPr>
          <w:ilvl w:val="0"/>
          <w:numId w:val="16"/>
        </w:numPr>
        <w:ind w:left="2160" w:hanging="720"/>
      </w:pPr>
      <w:r>
        <w:tab/>
      </w:r>
      <w:r w:rsidR="0051490C">
        <w:t>To initiate the purchase of a computer</w:t>
      </w:r>
      <w:r w:rsidR="0059543A">
        <w:t xml:space="preserve"> or software</w:t>
      </w:r>
      <w:r w:rsidR="0051490C">
        <w:t xml:space="preserve">, </w:t>
      </w:r>
      <w:r w:rsidR="0059543A">
        <w:t xml:space="preserve">contact IR (by phone or e-mail) to communicate specific needs.  </w:t>
      </w:r>
      <w:r w:rsidR="0051490C">
        <w:t xml:space="preserve">After obtaining a price quotation from an appropriate vendor, IR will create a purchase document in FAMIS </w:t>
      </w:r>
      <w:r w:rsidR="0051490C">
        <w:lastRenderedPageBreak/>
        <w:t xml:space="preserve">and route for approval.  </w:t>
      </w:r>
      <w:r w:rsidR="00831A9E">
        <w:t>The order will be placed by either IR or the Purchasing Department.</w:t>
      </w:r>
    </w:p>
    <w:p w14:paraId="667454B7" w14:textId="77777777" w:rsidR="00831A9E" w:rsidRDefault="00831A9E" w:rsidP="00831A9E">
      <w:pPr>
        <w:pStyle w:val="level1"/>
        <w:ind w:left="1440"/>
      </w:pPr>
    </w:p>
    <w:p w14:paraId="17E2E06D" w14:textId="1DED8CB7" w:rsidR="007453EB" w:rsidRDefault="00A5133B" w:rsidP="003B4A5A">
      <w:pPr>
        <w:pStyle w:val="level1"/>
        <w:numPr>
          <w:ilvl w:val="0"/>
          <w:numId w:val="16"/>
        </w:numPr>
        <w:ind w:left="2160" w:hanging="720"/>
      </w:pPr>
      <w:r>
        <w:tab/>
      </w:r>
      <w:r w:rsidR="00B34F3A">
        <w:t>Contact IR t</w:t>
      </w:r>
      <w:r w:rsidR="0059543A">
        <w:t>o purchase any of the following p</w:t>
      </w:r>
      <w:r>
        <w:t>eripheral</w:t>
      </w:r>
      <w:r w:rsidR="00B34F3A">
        <w:t>s:</w:t>
      </w:r>
    </w:p>
    <w:p w14:paraId="75C8774F" w14:textId="77777777" w:rsidR="007453EB" w:rsidRDefault="007453EB" w:rsidP="007453EB">
      <w:pPr>
        <w:pStyle w:val="level1"/>
        <w:ind w:left="2880" w:hanging="720"/>
      </w:pPr>
    </w:p>
    <w:p w14:paraId="2695F701" w14:textId="77777777" w:rsidR="007453EB" w:rsidRDefault="007453EB" w:rsidP="007453EB">
      <w:pPr>
        <w:pStyle w:val="level1"/>
        <w:ind w:left="2880" w:hanging="720"/>
      </w:pPr>
      <w:r>
        <w:t>(1)</w:t>
      </w:r>
      <w:r>
        <w:tab/>
        <w:t>monitor.</w:t>
      </w:r>
      <w:r w:rsidR="00A5133B">
        <w:t xml:space="preserve"> </w:t>
      </w:r>
    </w:p>
    <w:p w14:paraId="6231AB04" w14:textId="77777777" w:rsidR="007453EB" w:rsidRDefault="001458AE" w:rsidP="007453EB">
      <w:pPr>
        <w:pStyle w:val="level1"/>
        <w:ind w:left="2880" w:hanging="720"/>
      </w:pPr>
      <w:r>
        <w:t>(2</w:t>
      </w:r>
      <w:r w:rsidR="007453EB">
        <w:t>)</w:t>
      </w:r>
      <w:r w:rsidR="007453EB">
        <w:tab/>
      </w:r>
      <w:r w:rsidR="00EA093F">
        <w:t>LaserJet</w:t>
      </w:r>
      <w:r w:rsidR="007453EB">
        <w:t xml:space="preserve"> printer, multi-function printer, or any </w:t>
      </w:r>
      <w:r w:rsidR="00A5133B">
        <w:t>printer capable of direct connection to a network</w:t>
      </w:r>
      <w:r w:rsidR="007453EB">
        <w:t>.</w:t>
      </w:r>
      <w:r w:rsidR="00A5133B">
        <w:t xml:space="preserve"> </w:t>
      </w:r>
    </w:p>
    <w:p w14:paraId="4A789452" w14:textId="5BA66B0F" w:rsidR="007453EB" w:rsidRDefault="001458AE">
      <w:pPr>
        <w:pStyle w:val="level1"/>
        <w:ind w:left="2880" w:hanging="720"/>
      </w:pPr>
      <w:r>
        <w:t>(3</w:t>
      </w:r>
      <w:r w:rsidR="007453EB">
        <w:t>)</w:t>
      </w:r>
      <w:r w:rsidR="007453EB">
        <w:tab/>
        <w:t>flat-bed scanner.</w:t>
      </w:r>
    </w:p>
    <w:p w14:paraId="0EDED7D2" w14:textId="445713FB" w:rsidR="007453EB" w:rsidRDefault="001458AE" w:rsidP="007453EB">
      <w:pPr>
        <w:pStyle w:val="level1"/>
        <w:ind w:left="2880" w:hanging="720"/>
      </w:pPr>
      <w:r>
        <w:t>(</w:t>
      </w:r>
      <w:r w:rsidR="004F5323">
        <w:t>4</w:t>
      </w:r>
      <w:r w:rsidR="007453EB">
        <w:t>)</w:t>
      </w:r>
      <w:r w:rsidR="007453EB">
        <w:tab/>
      </w:r>
      <w:r w:rsidR="00A5133B">
        <w:t>other computing equipment that can be connected to a network.</w:t>
      </w:r>
    </w:p>
    <w:p w14:paraId="160A5873" w14:textId="77777777" w:rsidR="007453EB" w:rsidRDefault="007453EB" w:rsidP="007453EB">
      <w:pPr>
        <w:pStyle w:val="level1"/>
        <w:ind w:left="2880" w:hanging="720"/>
      </w:pPr>
    </w:p>
    <w:p w14:paraId="25F0005B" w14:textId="74320B6F" w:rsidR="00831A9E" w:rsidRDefault="00A5133B" w:rsidP="007453EB">
      <w:pPr>
        <w:pStyle w:val="level1"/>
        <w:ind w:left="2160"/>
      </w:pPr>
      <w:r>
        <w:t>These are non-delegated purchase items</w:t>
      </w:r>
      <w:r w:rsidR="00354F51">
        <w:t xml:space="preserve"> regardless of cost</w:t>
      </w:r>
      <w:r>
        <w:t>.</w:t>
      </w:r>
      <w:r w:rsidR="00024C71">
        <w:t xml:space="preserve"> </w:t>
      </w:r>
      <w:r w:rsidR="00F738F1">
        <w:t xml:space="preserve"> </w:t>
      </w:r>
      <w:r w:rsidR="00024C71">
        <w:t xml:space="preserve">Depending on the circumstances, IR may approve </w:t>
      </w:r>
      <w:r w:rsidR="004E2CE6">
        <w:t xml:space="preserve">(via email) </w:t>
      </w:r>
      <w:r w:rsidR="00024C71">
        <w:t>for the department to purchase certain items on a procurement card.</w:t>
      </w:r>
    </w:p>
    <w:p w14:paraId="11AEE94B" w14:textId="77777777" w:rsidR="00F474EB" w:rsidRDefault="00F474EB" w:rsidP="007453EB">
      <w:pPr>
        <w:pStyle w:val="level1"/>
        <w:ind w:left="2160"/>
      </w:pPr>
    </w:p>
    <w:p w14:paraId="598FAD48" w14:textId="55D0DA6B" w:rsidR="007453EB" w:rsidRDefault="00831A9E" w:rsidP="003B4A5A">
      <w:pPr>
        <w:pStyle w:val="level1"/>
        <w:numPr>
          <w:ilvl w:val="0"/>
          <w:numId w:val="16"/>
        </w:numPr>
        <w:ind w:left="2160" w:hanging="720"/>
      </w:pPr>
      <w:r>
        <w:tab/>
      </w:r>
      <w:r w:rsidR="00A8015F">
        <w:t>A d</w:t>
      </w:r>
      <w:r w:rsidR="0059543A">
        <w:t>epartment may purchase any of the following p</w:t>
      </w:r>
      <w:r w:rsidR="00A5133B">
        <w:t>eripheral</w:t>
      </w:r>
      <w:r w:rsidR="0059543A">
        <w:t xml:space="preserve">s </w:t>
      </w:r>
      <w:r w:rsidR="00A8015F">
        <w:t>under the delegated purchasing authority</w:t>
      </w:r>
      <w:r w:rsidR="0059543A">
        <w:t>, if the total cost does not exceed $</w:t>
      </w:r>
      <w:r w:rsidR="00415B4C">
        <w:t>10</w:t>
      </w:r>
      <w:r w:rsidR="0059543A">
        <w:t>,000.</w:t>
      </w:r>
      <w:r w:rsidR="007453EB">
        <w:t xml:space="preserve">  </w:t>
      </w:r>
      <w:r w:rsidR="006D4BFF">
        <w:t>A d</w:t>
      </w:r>
      <w:r w:rsidR="0059543A">
        <w:t>epartment may contact IR for assistance with the procurement of these items as needed.</w:t>
      </w:r>
    </w:p>
    <w:p w14:paraId="77F77BCC" w14:textId="77777777" w:rsidR="007453EB" w:rsidRDefault="007453EB" w:rsidP="007453EB">
      <w:pPr>
        <w:pStyle w:val="level1"/>
        <w:ind w:left="1440"/>
      </w:pPr>
    </w:p>
    <w:p w14:paraId="6C552D61" w14:textId="1A66075A" w:rsidR="007453EB" w:rsidRDefault="007453EB" w:rsidP="007453EB">
      <w:pPr>
        <w:pStyle w:val="level1"/>
        <w:ind w:left="2880" w:hanging="720"/>
      </w:pPr>
      <w:r>
        <w:t>(1)</w:t>
      </w:r>
      <w:r>
        <w:tab/>
        <w:t xml:space="preserve">power cord or </w:t>
      </w:r>
      <w:r w:rsidR="00354F51">
        <w:t>power strip</w:t>
      </w:r>
      <w:r>
        <w:t>.</w:t>
      </w:r>
    </w:p>
    <w:p w14:paraId="1ABACE36" w14:textId="5734C68F" w:rsidR="007453EB" w:rsidRDefault="007453EB" w:rsidP="007453EB">
      <w:pPr>
        <w:pStyle w:val="level1"/>
        <w:ind w:left="2880" w:hanging="720"/>
      </w:pPr>
      <w:r>
        <w:t>(2)</w:t>
      </w:r>
      <w:r>
        <w:tab/>
        <w:t>cable.</w:t>
      </w:r>
    </w:p>
    <w:p w14:paraId="0B85BDB8" w14:textId="1EB24500" w:rsidR="007453EB" w:rsidRDefault="007453EB" w:rsidP="007453EB">
      <w:pPr>
        <w:pStyle w:val="level1"/>
        <w:ind w:left="2880" w:hanging="720"/>
      </w:pPr>
      <w:r>
        <w:t>(3)</w:t>
      </w:r>
      <w:r>
        <w:tab/>
        <w:t>speakers.</w:t>
      </w:r>
    </w:p>
    <w:p w14:paraId="24CBF5FD" w14:textId="380DDDCD" w:rsidR="001458AE" w:rsidRDefault="001458AE" w:rsidP="001458AE">
      <w:pPr>
        <w:pStyle w:val="level1"/>
        <w:ind w:left="2880" w:hanging="720"/>
      </w:pPr>
      <w:r>
        <w:t>(4)</w:t>
      </w:r>
      <w:r>
        <w:tab/>
        <w:t>keyboard.</w:t>
      </w:r>
    </w:p>
    <w:p w14:paraId="3FA8C2F4" w14:textId="0702E249" w:rsidR="001458AE" w:rsidRDefault="001458AE" w:rsidP="001458AE">
      <w:pPr>
        <w:pStyle w:val="level1"/>
        <w:ind w:left="2880" w:hanging="720"/>
      </w:pPr>
      <w:r>
        <w:t>(5)</w:t>
      </w:r>
      <w:r>
        <w:tab/>
        <w:t>mouse.</w:t>
      </w:r>
    </w:p>
    <w:p w14:paraId="484BCE87" w14:textId="14AFB1B6" w:rsidR="001458AE" w:rsidRDefault="001458AE" w:rsidP="001458AE">
      <w:pPr>
        <w:pStyle w:val="level1"/>
        <w:ind w:left="2880" w:hanging="720"/>
      </w:pPr>
      <w:r>
        <w:t>(6)</w:t>
      </w:r>
      <w:r>
        <w:tab/>
        <w:t>external hard disk drive.</w:t>
      </w:r>
    </w:p>
    <w:p w14:paraId="1F3EDA40" w14:textId="33414685" w:rsidR="007453EB" w:rsidRDefault="001458AE" w:rsidP="001458AE">
      <w:pPr>
        <w:pStyle w:val="level1"/>
        <w:ind w:left="2880" w:hanging="720"/>
      </w:pPr>
      <w:r>
        <w:t>(7</w:t>
      </w:r>
      <w:r w:rsidR="007453EB">
        <w:t>)</w:t>
      </w:r>
      <w:r w:rsidR="007453EB">
        <w:tab/>
        <w:t>inkjet printer.</w:t>
      </w:r>
    </w:p>
    <w:p w14:paraId="49478E7C" w14:textId="6A3B2705" w:rsidR="007453EB" w:rsidRDefault="001458AE" w:rsidP="007453EB">
      <w:pPr>
        <w:pStyle w:val="level1"/>
        <w:ind w:left="2880" w:hanging="720"/>
      </w:pPr>
      <w:r>
        <w:t>(8</w:t>
      </w:r>
      <w:r w:rsidR="007453EB">
        <w:t>)</w:t>
      </w:r>
      <w:r w:rsidR="007453EB">
        <w:tab/>
      </w:r>
      <w:r w:rsidR="00354F51">
        <w:t>flash drive</w:t>
      </w:r>
      <w:r w:rsidR="007453EB">
        <w:t>.</w:t>
      </w:r>
    </w:p>
    <w:p w14:paraId="5931FE97" w14:textId="7A54C853" w:rsidR="007453EB" w:rsidRDefault="001458AE" w:rsidP="007453EB">
      <w:pPr>
        <w:pStyle w:val="level1"/>
        <w:ind w:left="2880" w:hanging="720"/>
      </w:pPr>
      <w:r>
        <w:t>(9</w:t>
      </w:r>
      <w:r w:rsidR="007453EB">
        <w:t>)</w:t>
      </w:r>
      <w:r w:rsidR="007453EB">
        <w:tab/>
        <w:t>global position</w:t>
      </w:r>
      <w:r w:rsidR="00E42ACC">
        <w:t>ing</w:t>
      </w:r>
      <w:r w:rsidR="007453EB">
        <w:t xml:space="preserve"> system (GPS) equipment.</w:t>
      </w:r>
    </w:p>
    <w:p w14:paraId="6E00D4FF" w14:textId="21960C5E" w:rsidR="007453EB" w:rsidRDefault="001458AE" w:rsidP="007453EB">
      <w:pPr>
        <w:pStyle w:val="level1"/>
        <w:ind w:left="2880" w:hanging="720"/>
      </w:pPr>
      <w:r>
        <w:t>(10</w:t>
      </w:r>
      <w:r w:rsidR="007453EB">
        <w:t>)</w:t>
      </w:r>
      <w:r w:rsidR="007453EB">
        <w:tab/>
      </w:r>
      <w:r w:rsidR="00354F51">
        <w:t>digital camera</w:t>
      </w:r>
      <w:r w:rsidR="007453EB">
        <w:t>.</w:t>
      </w:r>
    </w:p>
    <w:p w14:paraId="30F83B4A" w14:textId="0B8E8CB1" w:rsidR="007453EB" w:rsidRDefault="001458AE" w:rsidP="007453EB">
      <w:pPr>
        <w:pStyle w:val="level1"/>
        <w:ind w:left="2880" w:hanging="720"/>
      </w:pPr>
      <w:r>
        <w:t>(11</w:t>
      </w:r>
      <w:r w:rsidR="007453EB">
        <w:t>)</w:t>
      </w:r>
      <w:r w:rsidR="007453EB">
        <w:tab/>
      </w:r>
      <w:r w:rsidR="00354F51">
        <w:t>other electronic equipment that cannot be connected to a network.</w:t>
      </w:r>
    </w:p>
    <w:p w14:paraId="3E075B14" w14:textId="77777777" w:rsidR="00BC65CB" w:rsidRDefault="00BC65CB" w:rsidP="003B4A5A">
      <w:pPr>
        <w:pStyle w:val="level1"/>
        <w:ind w:left="2160" w:hanging="720"/>
      </w:pPr>
    </w:p>
    <w:p w14:paraId="3B3DD5E6" w14:textId="48581F33" w:rsidR="00A86B98" w:rsidRDefault="00024C71" w:rsidP="003B4A5A">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d</w:t>
      </w:r>
      <w:r w:rsidR="00A86B98">
        <w:rPr>
          <w:sz w:val="24"/>
        </w:rPr>
        <w:t>.</w:t>
      </w:r>
      <w:r w:rsidR="00A86B98">
        <w:rPr>
          <w:sz w:val="24"/>
        </w:rPr>
        <w:tab/>
      </w:r>
      <w:r w:rsidR="00831A9E">
        <w:rPr>
          <w:sz w:val="24"/>
        </w:rPr>
        <w:t>Computer hardware</w:t>
      </w:r>
      <w:r w:rsidR="00A8015F">
        <w:rPr>
          <w:sz w:val="24"/>
        </w:rPr>
        <w:t>,</w:t>
      </w:r>
      <w:r w:rsidR="00831A9E">
        <w:rPr>
          <w:sz w:val="24"/>
        </w:rPr>
        <w:t xml:space="preserve"> s</w:t>
      </w:r>
      <w:r w:rsidR="00A86B98">
        <w:rPr>
          <w:sz w:val="24"/>
        </w:rPr>
        <w:t>oftware</w:t>
      </w:r>
      <w:r w:rsidR="00A8015F">
        <w:rPr>
          <w:sz w:val="24"/>
        </w:rPr>
        <w:t xml:space="preserve"> or a peripheral</w:t>
      </w:r>
      <w:r w:rsidR="00A86B98">
        <w:rPr>
          <w:sz w:val="24"/>
        </w:rPr>
        <w:t xml:space="preserve"> with a cost of $</w:t>
      </w:r>
      <w:r w:rsidR="00415B4C">
        <w:rPr>
          <w:sz w:val="24"/>
        </w:rPr>
        <w:t>10</w:t>
      </w:r>
      <w:r w:rsidR="00A86B98">
        <w:rPr>
          <w:sz w:val="24"/>
        </w:rPr>
        <w:t xml:space="preserve">,000 </w:t>
      </w:r>
      <w:r w:rsidR="003F6392">
        <w:rPr>
          <w:sz w:val="24"/>
        </w:rPr>
        <w:t xml:space="preserve">or more </w:t>
      </w:r>
      <w:r w:rsidR="00A86B98">
        <w:rPr>
          <w:sz w:val="24"/>
        </w:rPr>
        <w:t>is classified as capital</w:t>
      </w:r>
      <w:r w:rsidR="00CF40D0" w:rsidRPr="003F6392">
        <w:rPr>
          <w:sz w:val="24"/>
        </w:rPr>
        <w:t xml:space="preserve"> property </w:t>
      </w:r>
      <w:r w:rsidR="00A86B98">
        <w:rPr>
          <w:sz w:val="24"/>
        </w:rPr>
        <w:t>and must be inventoried.</w:t>
      </w:r>
    </w:p>
    <w:p w14:paraId="2188D6AA" w14:textId="77777777" w:rsidR="00766F18" w:rsidRDefault="00766F18" w:rsidP="003B4A5A">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141A35A5" w14:textId="76B816D3" w:rsidR="005B46B3" w:rsidRDefault="00644A31" w:rsidP="005B46B3">
      <w:pPr>
        <w:pStyle w:val="level1"/>
        <w:ind w:left="1440" w:hanging="720"/>
      </w:pPr>
      <w:r>
        <w:t>8</w:t>
      </w:r>
      <w:r w:rsidR="005B46B3">
        <w:t>.</w:t>
      </w:r>
      <w:r w:rsidR="00446C9C">
        <w:t>5</w:t>
      </w:r>
      <w:r w:rsidR="005B46B3">
        <w:tab/>
        <w:t>Telecommunications Services and Equipment</w:t>
      </w:r>
    </w:p>
    <w:p w14:paraId="4C88BADB" w14:textId="77777777" w:rsidR="005B46B3" w:rsidRDefault="005B46B3" w:rsidP="005B46B3">
      <w:pPr>
        <w:ind w:left="1440" w:hanging="720"/>
      </w:pPr>
    </w:p>
    <w:p w14:paraId="34753B13" w14:textId="0F508328" w:rsidR="005B46B3" w:rsidRDefault="005B46B3" w:rsidP="005B46B3">
      <w:pPr>
        <w:pStyle w:val="level1"/>
        <w:numPr>
          <w:ilvl w:val="0"/>
          <w:numId w:val="22"/>
        </w:numPr>
        <w:ind w:left="2160" w:hanging="720"/>
      </w:pPr>
      <w:r>
        <w:tab/>
        <w:t xml:space="preserve">Telecommunications services and equipment include </w:t>
      </w:r>
      <w:r w:rsidR="004E2CE6">
        <w:t>land line</w:t>
      </w:r>
      <w:r>
        <w:t xml:space="preserve"> telephone service, cellular service and equipment, Internet service, and other miscellaneous voice and data services.</w:t>
      </w:r>
    </w:p>
    <w:p w14:paraId="106827BD" w14:textId="77777777" w:rsidR="005B46B3" w:rsidRDefault="005B46B3" w:rsidP="005B46B3">
      <w:pPr>
        <w:pStyle w:val="level1"/>
        <w:ind w:left="2160" w:hanging="720"/>
      </w:pPr>
    </w:p>
    <w:p w14:paraId="06C93D5A" w14:textId="6DFA8353" w:rsidR="005B46B3" w:rsidRDefault="005B46B3" w:rsidP="005B46B3">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b.</w:t>
      </w:r>
      <w:r>
        <w:rPr>
          <w:sz w:val="24"/>
        </w:rPr>
        <w:tab/>
      </w:r>
      <w:r w:rsidR="00B34B22" w:rsidRPr="00685887">
        <w:rPr>
          <w:sz w:val="24"/>
          <w:szCs w:val="24"/>
        </w:rPr>
        <w:t>This is a non-delegated purchase.</w:t>
      </w:r>
      <w:r w:rsidR="00B34B22">
        <w:t xml:space="preserve">  </w:t>
      </w:r>
      <w:r>
        <w:rPr>
          <w:sz w:val="24"/>
        </w:rPr>
        <w:t xml:space="preserve">Telecommunications services and equipment are procured by the Purchasing Department, regardless of the dollar amount.  A department </w:t>
      </w:r>
      <w:r w:rsidR="00790EC9">
        <w:rPr>
          <w:sz w:val="24"/>
        </w:rPr>
        <w:t>must</w:t>
      </w:r>
      <w:r>
        <w:rPr>
          <w:sz w:val="24"/>
        </w:rPr>
        <w:t xml:space="preserve"> submit a request for telecommunications services and equipment to the Purchasing Department for processing.  The Purchasing Department will </w:t>
      </w:r>
      <w:r w:rsidR="007E6CAB">
        <w:rPr>
          <w:sz w:val="24"/>
        </w:rPr>
        <w:t xml:space="preserve">coordinate with the Information Resources Department and </w:t>
      </w:r>
      <w:r>
        <w:rPr>
          <w:sz w:val="24"/>
        </w:rPr>
        <w:t xml:space="preserve">purchase these services and </w:t>
      </w:r>
      <w:r>
        <w:rPr>
          <w:sz w:val="24"/>
        </w:rPr>
        <w:lastRenderedPageBreak/>
        <w:t xml:space="preserve">equipment </w:t>
      </w:r>
      <w:r w:rsidR="00BC7704">
        <w:rPr>
          <w:sz w:val="24"/>
        </w:rPr>
        <w:t>through the</w:t>
      </w:r>
      <w:r w:rsidR="002F58FD">
        <w:rPr>
          <w:sz w:val="24"/>
        </w:rPr>
        <w:t xml:space="preserve"> </w:t>
      </w:r>
      <w:r w:rsidR="007E6CAB">
        <w:rPr>
          <w:sz w:val="24"/>
        </w:rPr>
        <w:t xml:space="preserve">TAMU </w:t>
      </w:r>
      <w:r w:rsidR="002F58FD">
        <w:rPr>
          <w:sz w:val="24"/>
        </w:rPr>
        <w:t>Division of Information Technology</w:t>
      </w:r>
      <w:r>
        <w:rPr>
          <w:sz w:val="24"/>
        </w:rPr>
        <w:t xml:space="preserve"> or through DIR TEX-AN 2000 contracts.</w:t>
      </w:r>
    </w:p>
    <w:p w14:paraId="42332DB1" w14:textId="77777777" w:rsidR="001E6DA2" w:rsidRDefault="001E6DA2" w:rsidP="005B46B3">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42056488" w14:textId="3E8CEE54" w:rsidR="005B46B3" w:rsidRDefault="00644A31" w:rsidP="005B46B3">
      <w:pPr>
        <w:ind w:left="1440" w:hanging="720"/>
      </w:pPr>
      <w:r>
        <w:t>8</w:t>
      </w:r>
      <w:r w:rsidR="003F3D3D">
        <w:t>.</w:t>
      </w:r>
      <w:r w:rsidR="00446C9C">
        <w:t>6</w:t>
      </w:r>
      <w:r w:rsidR="005B46B3">
        <w:tab/>
        <w:t>Lease Purchase or Installment Payment Purchase</w:t>
      </w:r>
    </w:p>
    <w:p w14:paraId="63EE9A55" w14:textId="77777777" w:rsidR="005B46B3" w:rsidRDefault="005B46B3" w:rsidP="005B46B3">
      <w:pPr>
        <w:ind w:left="1440" w:hanging="720"/>
      </w:pPr>
    </w:p>
    <w:p w14:paraId="53A3A26B" w14:textId="099CBBAA" w:rsidR="005B46B3" w:rsidRDefault="005B46B3" w:rsidP="005B46B3">
      <w:pPr>
        <w:pStyle w:val="level1"/>
        <w:numPr>
          <w:ilvl w:val="0"/>
          <w:numId w:val="20"/>
        </w:numPr>
        <w:ind w:left="2160" w:hanging="720"/>
      </w:pPr>
      <w:r>
        <w:tab/>
      </w:r>
      <w:r w:rsidR="00024C71">
        <w:t>The agency generally does not make lease or installment purchases.</w:t>
      </w:r>
    </w:p>
    <w:p w14:paraId="479AC028" w14:textId="77777777" w:rsidR="005B46B3" w:rsidRDefault="005B46B3" w:rsidP="005B46B3">
      <w:pPr>
        <w:pStyle w:val="level1"/>
        <w:ind w:left="2160" w:hanging="720"/>
      </w:pPr>
    </w:p>
    <w:p w14:paraId="16CA9DD8" w14:textId="3F9FEB00" w:rsidR="005B46B3" w:rsidRDefault="005B46B3" w:rsidP="005B46B3">
      <w:pPr>
        <w:pStyle w:val="level1"/>
        <w:numPr>
          <w:ilvl w:val="0"/>
          <w:numId w:val="20"/>
        </w:numPr>
        <w:ind w:left="2160" w:hanging="720"/>
      </w:pPr>
      <w:r>
        <w:tab/>
        <w:t>A request for lease-purchase or installment payment purchase will be submitted to the Purchasing Department, which will assist the department in developing lease-purchase specifications, in evaluating lease-purchase options available, and in obtaining the required approvals.</w:t>
      </w:r>
    </w:p>
    <w:p w14:paraId="24C55B7D" w14:textId="77777777" w:rsidR="007A354A" w:rsidRDefault="007A354A" w:rsidP="004F5323">
      <w:pPr>
        <w:pStyle w:val="ListParagraph"/>
        <w:ind w:left="1440"/>
      </w:pPr>
    </w:p>
    <w:p w14:paraId="4959847B" w14:textId="75073AB6" w:rsidR="005B46B3" w:rsidRDefault="005B46B3" w:rsidP="005B46B3">
      <w:pPr>
        <w:pStyle w:val="level1"/>
        <w:numPr>
          <w:ilvl w:val="0"/>
          <w:numId w:val="20"/>
        </w:numPr>
        <w:ind w:left="2160" w:hanging="720"/>
      </w:pPr>
      <w:r>
        <w:tab/>
      </w:r>
      <w:r w:rsidR="0083308A">
        <w:t xml:space="preserve">This type of purchase must be approved by the Associate Director for Finance and Administration.  </w:t>
      </w:r>
      <w:r>
        <w:t>Upon receipt of the proper approvals, the Purchasing Department will bid and /or negotiate a contract.</w:t>
      </w:r>
    </w:p>
    <w:p w14:paraId="0A3C4C69" w14:textId="77777777" w:rsidR="005B46B3" w:rsidRDefault="005B46B3" w:rsidP="005B46B3">
      <w:pPr>
        <w:pStyle w:val="level1"/>
        <w:ind w:left="2160" w:hanging="720"/>
      </w:pPr>
    </w:p>
    <w:p w14:paraId="464C16EF" w14:textId="2544D8C5" w:rsidR="005B46B3" w:rsidRDefault="00644A31" w:rsidP="005B46B3">
      <w:pPr>
        <w:ind w:left="1440" w:hanging="720"/>
      </w:pPr>
      <w:r>
        <w:t>8</w:t>
      </w:r>
      <w:r w:rsidR="003F3D3D">
        <w:t>.</w:t>
      </w:r>
      <w:r w:rsidR="00446C9C">
        <w:t>7</w:t>
      </w:r>
      <w:r w:rsidR="005B46B3">
        <w:tab/>
        <w:t>Lease of Space</w:t>
      </w:r>
    </w:p>
    <w:p w14:paraId="75C24CEF" w14:textId="77777777" w:rsidR="00BC03B3" w:rsidRDefault="00BC03B3" w:rsidP="005B46B3">
      <w:pPr>
        <w:ind w:left="1440" w:hanging="720"/>
      </w:pPr>
    </w:p>
    <w:p w14:paraId="23105EDF" w14:textId="6DC04005" w:rsidR="005B46B3" w:rsidRDefault="004A6B19" w:rsidP="00807634">
      <w:pPr>
        <w:ind w:left="1440"/>
      </w:pPr>
      <w:r>
        <w:t>The agency makes it a priority to co-locate with other State or local government agencies when leasing office space.  D</w:t>
      </w:r>
      <w:r w:rsidR="00A76D46">
        <w:t>epartment</w:t>
      </w:r>
      <w:r>
        <w:t>s</w:t>
      </w:r>
      <w:r w:rsidR="00A76D46">
        <w:t xml:space="preserve"> </w:t>
      </w:r>
      <w:r w:rsidR="005B46B3">
        <w:t xml:space="preserve">with a </w:t>
      </w:r>
      <w:r>
        <w:t>need to lease</w:t>
      </w:r>
      <w:r w:rsidR="005B46B3">
        <w:t xml:space="preserve"> space should submit a written </w:t>
      </w:r>
      <w:r>
        <w:t xml:space="preserve">request </w:t>
      </w:r>
      <w:r w:rsidR="005B46B3">
        <w:t>to the Purchasing Department</w:t>
      </w:r>
      <w:r w:rsidR="0072667F">
        <w:t xml:space="preserve"> Head</w:t>
      </w:r>
      <w:r w:rsidR="005B46B3">
        <w:t>.</w:t>
      </w:r>
      <w:r>
        <w:t xml:space="preserve">  </w:t>
      </w:r>
      <w:r w:rsidR="00AA10ED">
        <w:t xml:space="preserve">The </w:t>
      </w:r>
      <w:r w:rsidR="0072667F">
        <w:t>Purchasing Department Head</w:t>
      </w:r>
      <w:r w:rsidR="00AA10ED">
        <w:t xml:space="preserve"> will ensure appropriate terms are negotiated and required approvals are obtained.</w:t>
      </w:r>
    </w:p>
    <w:p w14:paraId="46144CCE" w14:textId="77777777" w:rsidR="005B46B3" w:rsidRDefault="005B46B3" w:rsidP="005B46B3">
      <w:pPr>
        <w:ind w:left="3600" w:hanging="720"/>
      </w:pPr>
    </w:p>
    <w:p w14:paraId="13D352BB" w14:textId="00A7F366" w:rsidR="00A86B98" w:rsidRDefault="00644A31" w:rsidP="003B4A5A">
      <w:pPr>
        <w:ind w:left="1440" w:hanging="720"/>
      </w:pPr>
      <w:r>
        <w:t>8</w:t>
      </w:r>
      <w:r w:rsidR="00A86B98">
        <w:t>.</w:t>
      </w:r>
      <w:r w:rsidR="00446C9C">
        <w:t>8</w:t>
      </w:r>
      <w:r>
        <w:tab/>
      </w:r>
      <w:r w:rsidR="00A86B98">
        <w:t>Food Purchases</w:t>
      </w:r>
    </w:p>
    <w:p w14:paraId="2D1985E2" w14:textId="77777777" w:rsidR="00BC65CB" w:rsidRDefault="00A86B98" w:rsidP="003F22C8">
      <w:pPr>
        <w:pStyle w:val="level1"/>
        <w:ind w:left="1440"/>
      </w:pPr>
      <w:r>
        <w:tab/>
      </w:r>
    </w:p>
    <w:p w14:paraId="4732008C" w14:textId="23E003D9" w:rsidR="00C67719" w:rsidRDefault="00A86B98" w:rsidP="003B4A5A">
      <w:pPr>
        <w:pStyle w:val="level1"/>
        <w:numPr>
          <w:ilvl w:val="0"/>
          <w:numId w:val="17"/>
        </w:numPr>
        <w:ind w:left="2160" w:hanging="720"/>
      </w:pPr>
      <w:r>
        <w:tab/>
        <w:t>Expenditures for food and/or refreshments from non-appropriated funds</w:t>
      </w:r>
      <w:r w:rsidR="006333FA">
        <w:rPr>
          <w:szCs w:val="24"/>
        </w:rPr>
        <w:t>, unless otherwise restricted,</w:t>
      </w:r>
      <w:r>
        <w:t xml:space="preserve"> are authorized to the extent such expenditures enable </w:t>
      </w:r>
      <w:r w:rsidR="00AA10ED">
        <w:t xml:space="preserve">the agency </w:t>
      </w:r>
      <w:r>
        <w:t>to carry out an agency function, promote forestry in the State of Texas, or perform public service.</w:t>
      </w:r>
    </w:p>
    <w:p w14:paraId="644BE5B5" w14:textId="77777777" w:rsidR="00A86B98" w:rsidRDefault="00A86B98" w:rsidP="003B4A5A">
      <w:pPr>
        <w:pStyle w:val="level1"/>
        <w:ind w:left="2160" w:hanging="720"/>
      </w:pPr>
    </w:p>
    <w:p w14:paraId="4EB82B57" w14:textId="77777777" w:rsidR="00A86B98" w:rsidRDefault="003F22C8" w:rsidP="003B4A5A">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b</w:t>
      </w:r>
      <w:r w:rsidR="00A86B98">
        <w:rPr>
          <w:sz w:val="24"/>
        </w:rPr>
        <w:t>.</w:t>
      </w:r>
      <w:r w:rsidR="00A86B98">
        <w:rPr>
          <w:sz w:val="24"/>
        </w:rPr>
        <w:tab/>
        <w:t xml:space="preserve">Expenditures for food and/or refreshments must </w:t>
      </w:r>
      <w:r w:rsidR="002B5020">
        <w:rPr>
          <w:sz w:val="24"/>
        </w:rPr>
        <w:t>fulfill</w:t>
      </w:r>
      <w:r w:rsidR="00A86B98">
        <w:rPr>
          <w:sz w:val="24"/>
        </w:rPr>
        <w:t xml:space="preserve"> one or more of the following purposes, which must be </w:t>
      </w:r>
      <w:r w:rsidR="008A2671">
        <w:rPr>
          <w:sz w:val="24"/>
        </w:rPr>
        <w:t xml:space="preserve">cited </w:t>
      </w:r>
      <w:r w:rsidR="00A86B98">
        <w:rPr>
          <w:sz w:val="24"/>
        </w:rPr>
        <w:t>on the payment document:</w:t>
      </w:r>
    </w:p>
    <w:p w14:paraId="0A63999A" w14:textId="77777777" w:rsidR="00A86B98" w:rsidRDefault="00A86B98" w:rsidP="003B4A5A">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ab/>
      </w:r>
    </w:p>
    <w:p w14:paraId="2A085920" w14:textId="4E5C2684" w:rsidR="00A86B98" w:rsidRDefault="00A86B98" w:rsidP="00FE7985">
      <w:pPr>
        <w:pStyle w:val="level1"/>
        <w:numPr>
          <w:ilvl w:val="0"/>
          <w:numId w:val="41"/>
        </w:numPr>
      </w:pPr>
      <w:r>
        <w:t xml:space="preserve">The recognition or promotion of service to </w:t>
      </w:r>
      <w:r w:rsidR="00AA10ED">
        <w:t xml:space="preserve">the agency </w:t>
      </w:r>
      <w:r>
        <w:t>or the State</w:t>
      </w:r>
      <w:r w:rsidR="003F22C8">
        <w:t>.</w:t>
      </w:r>
    </w:p>
    <w:p w14:paraId="1F1AA67C" w14:textId="59CC782F" w:rsidR="00A86B98" w:rsidRDefault="003B4A5A" w:rsidP="003B4A5A">
      <w:pPr>
        <w:pStyle w:val="level1"/>
        <w:ind w:left="2880" w:hanging="720"/>
      </w:pPr>
      <w:r>
        <w:t>(</w:t>
      </w:r>
      <w:r w:rsidR="004755A4">
        <w:t>2</w:t>
      </w:r>
      <w:r>
        <w:t>)</w:t>
      </w:r>
      <w:r w:rsidR="00A86B98">
        <w:tab/>
        <w:t>The promotion of the communication of forestry issues/ideas among staff and/or representatives of the public</w:t>
      </w:r>
      <w:r w:rsidR="003F22C8">
        <w:t>.</w:t>
      </w:r>
    </w:p>
    <w:p w14:paraId="0E3232A3" w14:textId="403E6BD2" w:rsidR="00A86B98" w:rsidRDefault="00B33505" w:rsidP="00F94B3C">
      <w:pPr>
        <w:pStyle w:val="level1"/>
        <w:ind w:left="2880" w:hanging="720"/>
      </w:pPr>
      <w:r>
        <w:t>(3)</w:t>
      </w:r>
      <w:r>
        <w:tab/>
      </w:r>
      <w:r w:rsidR="00A86B98">
        <w:t xml:space="preserve">The support of events and activities that are sponsored by </w:t>
      </w:r>
      <w:r w:rsidR="00AA10ED">
        <w:t>the agency</w:t>
      </w:r>
      <w:r w:rsidR="003F22C8">
        <w:t>.</w:t>
      </w:r>
    </w:p>
    <w:p w14:paraId="7E46C7FE" w14:textId="77777777" w:rsidR="00A86B98" w:rsidRDefault="003B4A5A" w:rsidP="003B4A5A">
      <w:pPr>
        <w:pStyle w:val="level1"/>
        <w:ind w:left="2880" w:hanging="720"/>
      </w:pPr>
      <w:r>
        <w:t>(</w:t>
      </w:r>
      <w:r w:rsidR="004755A4">
        <w:t>4</w:t>
      </w:r>
      <w:r>
        <w:t>)</w:t>
      </w:r>
      <w:r w:rsidR="00A86B98">
        <w:tab/>
        <w:t>The recruitment of staff</w:t>
      </w:r>
      <w:r w:rsidR="003F22C8">
        <w:t>.</w:t>
      </w:r>
    </w:p>
    <w:p w14:paraId="70DC853D" w14:textId="6A44460E" w:rsidR="00A86B98" w:rsidRDefault="003B4A5A" w:rsidP="003B4A5A">
      <w:pPr>
        <w:pStyle w:val="level1"/>
        <w:ind w:left="2880" w:hanging="720"/>
      </w:pPr>
      <w:r>
        <w:t>(</w:t>
      </w:r>
      <w:r w:rsidR="004755A4">
        <w:t>5</w:t>
      </w:r>
      <w:r>
        <w:t>)</w:t>
      </w:r>
      <w:r w:rsidR="00A86B98">
        <w:tab/>
        <w:t xml:space="preserve">The promotion of the exchange of ideas with community leaders regarding the role of </w:t>
      </w:r>
      <w:r w:rsidR="00AA10ED">
        <w:t>the agency</w:t>
      </w:r>
      <w:r w:rsidR="00D346F9">
        <w:t xml:space="preserve"> </w:t>
      </w:r>
      <w:r w:rsidR="00A86B98">
        <w:t>in the community</w:t>
      </w:r>
      <w:r w:rsidR="003F22C8">
        <w:t>.</w:t>
      </w:r>
    </w:p>
    <w:p w14:paraId="611B4ACF" w14:textId="39DBA9DF" w:rsidR="00A86B98" w:rsidRDefault="003B4A5A" w:rsidP="003B4A5A">
      <w:pPr>
        <w:pStyle w:val="level1"/>
        <w:ind w:left="2880" w:hanging="720"/>
      </w:pPr>
      <w:r>
        <w:t>(</w:t>
      </w:r>
      <w:r w:rsidR="004755A4">
        <w:t>6</w:t>
      </w:r>
      <w:r>
        <w:t>)</w:t>
      </w:r>
      <w:r w:rsidR="00A86B98">
        <w:tab/>
        <w:t xml:space="preserve">The assistance of the Regents, officials from other </w:t>
      </w:r>
      <w:r w:rsidR="00F6431D">
        <w:t xml:space="preserve">agencies </w:t>
      </w:r>
      <w:r w:rsidR="00A86B98">
        <w:t>and/or public officials in inspecting</w:t>
      </w:r>
      <w:r w:rsidR="00FA502C">
        <w:t>/</w:t>
      </w:r>
      <w:r w:rsidR="00A86B98">
        <w:t xml:space="preserve">reviewing </w:t>
      </w:r>
      <w:r w:rsidR="00AA10ED">
        <w:t xml:space="preserve">agency </w:t>
      </w:r>
      <w:r w:rsidR="00A86B98">
        <w:t>facilities and programs</w:t>
      </w:r>
      <w:r w:rsidR="003F22C8">
        <w:t>.</w:t>
      </w:r>
    </w:p>
    <w:p w14:paraId="17698B55" w14:textId="3B10ADE6" w:rsidR="00A86B98" w:rsidRDefault="003B4A5A" w:rsidP="003B4A5A">
      <w:pPr>
        <w:pStyle w:val="level1"/>
        <w:ind w:left="2880" w:hanging="720"/>
      </w:pPr>
      <w:r>
        <w:t>(</w:t>
      </w:r>
      <w:r w:rsidR="004755A4">
        <w:t>7</w:t>
      </w:r>
      <w:r>
        <w:t>)</w:t>
      </w:r>
      <w:r w:rsidR="00A86B98">
        <w:tab/>
        <w:t xml:space="preserve">The support of a continuing education </w:t>
      </w:r>
      <w:r w:rsidR="00FA502C">
        <w:t xml:space="preserve">program </w:t>
      </w:r>
      <w:r w:rsidR="00A86B98">
        <w:t xml:space="preserve">sponsored by </w:t>
      </w:r>
      <w:r w:rsidR="00AA10ED">
        <w:t>the agency</w:t>
      </w:r>
      <w:r w:rsidR="00A86B98">
        <w:t>.</w:t>
      </w:r>
    </w:p>
    <w:p w14:paraId="41643A1C" w14:textId="0143418D" w:rsidR="009059A0" w:rsidRDefault="009059A0" w:rsidP="003B4A5A">
      <w:pPr>
        <w:pStyle w:val="level1"/>
        <w:ind w:left="2880" w:hanging="720"/>
      </w:pPr>
      <w:r>
        <w:lastRenderedPageBreak/>
        <w:t>(8)</w:t>
      </w:r>
      <w:r>
        <w:tab/>
        <w:t xml:space="preserve">The </w:t>
      </w:r>
      <w:r w:rsidR="00BA1D38">
        <w:t>recognition of employees (</w:t>
      </w:r>
      <w:r>
        <w:t>staff conferences</w:t>
      </w:r>
      <w:r w:rsidR="00742EEF">
        <w:t>,</w:t>
      </w:r>
      <w:r>
        <w:t xml:space="preserve"> receptions or other events</w:t>
      </w:r>
      <w:r w:rsidR="00742EEF">
        <w:t>)</w:t>
      </w:r>
      <w:r>
        <w:t>.</w:t>
      </w:r>
    </w:p>
    <w:p w14:paraId="47130349" w14:textId="77777777" w:rsidR="008A2671" w:rsidRDefault="008A2671" w:rsidP="003B4A5A">
      <w:pPr>
        <w:pStyle w:val="level1"/>
        <w:ind w:left="2880" w:hanging="720"/>
      </w:pPr>
    </w:p>
    <w:p w14:paraId="0F77B13E" w14:textId="1CD0B24E" w:rsidR="009D7479" w:rsidRDefault="009D7479" w:rsidP="00976CF6">
      <w:pPr>
        <w:pStyle w:val="level1"/>
        <w:ind w:left="2160" w:hanging="720"/>
      </w:pPr>
      <w:r>
        <w:t>c.</w:t>
      </w:r>
      <w:r>
        <w:tab/>
        <w:t>The purchase of food for employees while on fire suppression activities that do not involve an overnight stay is deemed to satisfy the above requirements (sections 8.1</w:t>
      </w:r>
      <w:r w:rsidR="00EE574F">
        <w:t>2</w:t>
      </w:r>
      <w:r>
        <w:t>.a. and 8.1</w:t>
      </w:r>
      <w:r w:rsidR="00EE574F">
        <w:t>2</w:t>
      </w:r>
      <w:r>
        <w:t>.b</w:t>
      </w:r>
      <w:r w:rsidR="00DE2A6D">
        <w:t>. (</w:t>
      </w:r>
      <w:r>
        <w:t>3)) and is permitted if the following conditions are met:</w:t>
      </w:r>
    </w:p>
    <w:p w14:paraId="7DD7564F" w14:textId="77777777" w:rsidR="009D7479" w:rsidRDefault="009D7479" w:rsidP="00976CF6">
      <w:pPr>
        <w:pStyle w:val="level1"/>
        <w:ind w:left="2160" w:hanging="720"/>
      </w:pPr>
    </w:p>
    <w:p w14:paraId="49171D25" w14:textId="77777777" w:rsidR="00C01027" w:rsidRDefault="009D7479" w:rsidP="00015317">
      <w:pPr>
        <w:pStyle w:val="level1"/>
        <w:ind w:left="2880" w:hanging="720"/>
      </w:pPr>
      <w:r>
        <w:t>(1)</w:t>
      </w:r>
      <w:r>
        <w:tab/>
        <w:t>The employees are deployed to a fire prior to the normal meal time, have no advance notice to allow them to bring a meal with them and remain on the line through the meal period.</w:t>
      </w:r>
    </w:p>
    <w:p w14:paraId="40FFE117" w14:textId="77777777" w:rsidR="00C01027" w:rsidRDefault="009D7479" w:rsidP="00015317">
      <w:pPr>
        <w:pStyle w:val="level1"/>
        <w:ind w:left="2880" w:hanging="720"/>
      </w:pPr>
      <w:r>
        <w:t>(2)</w:t>
      </w:r>
      <w:r>
        <w:tab/>
        <w:t xml:space="preserve">The meal must be delivered to the employees on the fire line because the remote location or </w:t>
      </w:r>
      <w:r w:rsidR="009C3FBF">
        <w:t>the fire suppression operation requirements make it unfeasible to allow the employees to leave the fire line.</w:t>
      </w:r>
    </w:p>
    <w:p w14:paraId="2E60E3C0" w14:textId="54DBB0DD" w:rsidR="002B2122" w:rsidRDefault="002B2122" w:rsidP="00015317">
      <w:pPr>
        <w:pStyle w:val="level1"/>
        <w:ind w:left="2880" w:hanging="720"/>
      </w:pPr>
      <w:r>
        <w:t>(3)</w:t>
      </w:r>
      <w:r>
        <w:tab/>
        <w:t>The meal may include bottled water or supplement drink.</w:t>
      </w:r>
    </w:p>
    <w:p w14:paraId="2B541BF0" w14:textId="0B1CFF0E" w:rsidR="00A21033" w:rsidRDefault="00520B95" w:rsidP="00930FC7">
      <w:pPr>
        <w:pStyle w:val="level1"/>
        <w:ind w:left="1440" w:hanging="720"/>
      </w:pPr>
      <w:r>
        <w:tab/>
      </w:r>
    </w:p>
    <w:p w14:paraId="2A5E2B15" w14:textId="178F4419" w:rsidR="00C01027" w:rsidRDefault="00A21033" w:rsidP="00451762">
      <w:pPr>
        <w:pStyle w:val="level1"/>
        <w:ind w:left="2160" w:hanging="720"/>
      </w:pPr>
      <w:r>
        <w:tab/>
      </w:r>
      <w:r w:rsidR="009C3FBF">
        <w:t xml:space="preserve">The decision to purchase meals for employees during the above conditions is made by the respective </w:t>
      </w:r>
      <w:r w:rsidR="003F79D6">
        <w:t>Regional Operations Chief</w:t>
      </w:r>
      <w:r w:rsidR="009C3FBF">
        <w:t>.</w:t>
      </w:r>
    </w:p>
    <w:p w14:paraId="3267CAA2" w14:textId="77777777" w:rsidR="001E6DA2" w:rsidRDefault="001E6DA2" w:rsidP="00451762">
      <w:pPr>
        <w:pStyle w:val="level1"/>
        <w:ind w:left="2160" w:hanging="720"/>
      </w:pPr>
    </w:p>
    <w:p w14:paraId="6A310F66" w14:textId="09EC1AE3" w:rsidR="002B2122" w:rsidRDefault="002B2122" w:rsidP="00451762">
      <w:pPr>
        <w:pStyle w:val="level1"/>
        <w:numPr>
          <w:ilvl w:val="0"/>
          <w:numId w:val="20"/>
        </w:numPr>
        <w:ind w:left="2160" w:hanging="720"/>
      </w:pPr>
      <w:r>
        <w:tab/>
        <w:t>The purchase of bottled water or supplement drinks for hydration purposes have additional requirements and are subject to the provisions of section 8.13 below.</w:t>
      </w:r>
    </w:p>
    <w:p w14:paraId="79A789EF" w14:textId="77777777" w:rsidR="009D7479" w:rsidRDefault="009D7479" w:rsidP="00976CF6">
      <w:pPr>
        <w:pStyle w:val="level1"/>
        <w:ind w:left="2160" w:hanging="720"/>
      </w:pPr>
    </w:p>
    <w:p w14:paraId="1AFADAC0" w14:textId="77B1C9AE" w:rsidR="00A86B98" w:rsidRDefault="006333FA" w:rsidP="00976CF6">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e</w:t>
      </w:r>
      <w:r w:rsidR="00A86B98">
        <w:rPr>
          <w:sz w:val="24"/>
        </w:rPr>
        <w:t>.</w:t>
      </w:r>
      <w:r w:rsidR="00A86B98">
        <w:rPr>
          <w:sz w:val="24"/>
        </w:rPr>
        <w:tab/>
        <w:t>Purchases of food costing in excess of $</w:t>
      </w:r>
      <w:r w:rsidR="00415B4C">
        <w:rPr>
          <w:sz w:val="24"/>
        </w:rPr>
        <w:t>10</w:t>
      </w:r>
      <w:r w:rsidR="00A86B98">
        <w:rPr>
          <w:sz w:val="24"/>
        </w:rPr>
        <w:t xml:space="preserve">,000 </w:t>
      </w:r>
      <w:r w:rsidR="00790EC9">
        <w:rPr>
          <w:sz w:val="24"/>
        </w:rPr>
        <w:t>must</w:t>
      </w:r>
      <w:r w:rsidR="00A86B98">
        <w:rPr>
          <w:sz w:val="24"/>
        </w:rPr>
        <w:t xml:space="preserve"> be requisitioned to the </w:t>
      </w:r>
      <w:r w:rsidR="0062391C">
        <w:rPr>
          <w:sz w:val="24"/>
        </w:rPr>
        <w:t>Purchasing Department</w:t>
      </w:r>
      <w:r w:rsidR="00A86B98">
        <w:rPr>
          <w:sz w:val="24"/>
        </w:rPr>
        <w:t xml:space="preserve"> for processing.</w:t>
      </w:r>
    </w:p>
    <w:p w14:paraId="0D9FCD79" w14:textId="77777777" w:rsidR="001E6DA2" w:rsidRDefault="001E6DA2" w:rsidP="00976CF6">
      <w:pPr>
        <w:ind w:left="2160" w:hanging="720"/>
      </w:pPr>
    </w:p>
    <w:p w14:paraId="2C733A2C" w14:textId="5573A97D" w:rsidR="009004D9" w:rsidRDefault="00644A31" w:rsidP="00976CF6">
      <w:pPr>
        <w:ind w:left="1440" w:hanging="720"/>
      </w:pPr>
      <w:r>
        <w:t>8</w:t>
      </w:r>
      <w:r w:rsidR="00E74546">
        <w:t>.</w:t>
      </w:r>
      <w:r w:rsidR="00446C9C">
        <w:t>9</w:t>
      </w:r>
      <w:r w:rsidR="00976CF6">
        <w:tab/>
      </w:r>
      <w:r w:rsidR="00B919DA">
        <w:t>Bottled Water</w:t>
      </w:r>
      <w:r w:rsidR="00017934">
        <w:t>, Supplement Drinks</w:t>
      </w:r>
      <w:r w:rsidR="00B919DA">
        <w:t xml:space="preserve"> </w:t>
      </w:r>
      <w:r w:rsidR="002D08DF">
        <w:t xml:space="preserve">and Ice </w:t>
      </w:r>
      <w:r w:rsidR="00B919DA">
        <w:t>Purchases</w:t>
      </w:r>
    </w:p>
    <w:p w14:paraId="5B8B61F4" w14:textId="77777777" w:rsidR="00976CF6" w:rsidRDefault="00976CF6" w:rsidP="00976CF6">
      <w:pPr>
        <w:ind w:left="1440" w:hanging="720"/>
      </w:pPr>
    </w:p>
    <w:p w14:paraId="570F0B12" w14:textId="41D03122" w:rsidR="002D08DF" w:rsidRPr="00276AED" w:rsidRDefault="00E535F2" w:rsidP="00276AED">
      <w:pPr>
        <w:pStyle w:val="ListParagraph"/>
        <w:numPr>
          <w:ilvl w:val="4"/>
          <w:numId w:val="4"/>
        </w:numPr>
        <w:ind w:left="2160" w:hanging="720"/>
        <w:rPr>
          <w:szCs w:val="24"/>
        </w:rPr>
      </w:pPr>
      <w:r>
        <w:rPr>
          <w:szCs w:val="24"/>
        </w:rPr>
        <w:tab/>
      </w:r>
      <w:r w:rsidR="002D08DF" w:rsidRPr="00E535F2">
        <w:rPr>
          <w:szCs w:val="24"/>
        </w:rPr>
        <w:t>Bottled water</w:t>
      </w:r>
      <w:r w:rsidR="00017934" w:rsidRPr="00E535F2">
        <w:rPr>
          <w:szCs w:val="24"/>
        </w:rPr>
        <w:t>, supplement drinks and ice are</w:t>
      </w:r>
      <w:r w:rsidR="002D08DF" w:rsidRPr="00E535F2">
        <w:rPr>
          <w:szCs w:val="24"/>
        </w:rPr>
        <w:t xml:space="preserve"> deemed to be food item</w:t>
      </w:r>
      <w:r w:rsidR="00017934" w:rsidRPr="00E535F2">
        <w:rPr>
          <w:szCs w:val="24"/>
        </w:rPr>
        <w:t>s</w:t>
      </w:r>
      <w:r w:rsidR="002D08DF" w:rsidRPr="00E535F2">
        <w:rPr>
          <w:szCs w:val="24"/>
        </w:rPr>
        <w:t xml:space="preserve">, therefore subject to all limitations and conditions imposed on </w:t>
      </w:r>
      <w:r w:rsidR="009D5E35" w:rsidRPr="00E535F2">
        <w:rPr>
          <w:szCs w:val="24"/>
        </w:rPr>
        <w:t>food</w:t>
      </w:r>
      <w:r w:rsidR="002D08DF" w:rsidRPr="00E535F2">
        <w:rPr>
          <w:szCs w:val="24"/>
        </w:rPr>
        <w:t xml:space="preserve"> purchase</w:t>
      </w:r>
      <w:r w:rsidR="009D5E35" w:rsidRPr="00E535F2">
        <w:rPr>
          <w:szCs w:val="24"/>
        </w:rPr>
        <w:t>s</w:t>
      </w:r>
      <w:r w:rsidR="002D08DF" w:rsidRPr="00E535F2">
        <w:rPr>
          <w:szCs w:val="24"/>
        </w:rPr>
        <w:t xml:space="preserve">, including limitations on funding sources and the requirement of a use/justification statement.  </w:t>
      </w:r>
      <w:r w:rsidR="00AA10ED">
        <w:rPr>
          <w:szCs w:val="24"/>
        </w:rPr>
        <w:t>The agency</w:t>
      </w:r>
      <w:r w:rsidR="00AA10ED" w:rsidRPr="00E535F2">
        <w:rPr>
          <w:szCs w:val="24"/>
        </w:rPr>
        <w:t xml:space="preserve"> </w:t>
      </w:r>
      <w:r w:rsidR="002D08DF" w:rsidRPr="00E535F2">
        <w:rPr>
          <w:szCs w:val="24"/>
        </w:rPr>
        <w:t>allows the purchase of bottled water</w:t>
      </w:r>
      <w:r w:rsidR="009D5E35" w:rsidRPr="00276AED">
        <w:rPr>
          <w:szCs w:val="24"/>
        </w:rPr>
        <w:t>, supplement drinks and ice</w:t>
      </w:r>
      <w:r w:rsidR="002D08DF" w:rsidRPr="00276AED">
        <w:rPr>
          <w:szCs w:val="24"/>
        </w:rPr>
        <w:t xml:space="preserve"> in the following circumstances.</w:t>
      </w:r>
    </w:p>
    <w:p w14:paraId="7728902C" w14:textId="77777777" w:rsidR="002D08DF" w:rsidRDefault="002D08DF" w:rsidP="002D08DF">
      <w:pPr>
        <w:ind w:left="720"/>
        <w:rPr>
          <w:szCs w:val="24"/>
        </w:rPr>
      </w:pPr>
    </w:p>
    <w:tbl>
      <w:tblPr>
        <w:tblStyle w:val="TableGrid"/>
        <w:tblW w:w="0" w:type="auto"/>
        <w:tblInd w:w="2155" w:type="dxa"/>
        <w:tblLook w:val="04A0" w:firstRow="1" w:lastRow="0" w:firstColumn="1" w:lastColumn="0" w:noHBand="0" w:noVBand="1"/>
      </w:tblPr>
      <w:tblGrid>
        <w:gridCol w:w="3960"/>
        <w:gridCol w:w="980"/>
        <w:gridCol w:w="1443"/>
        <w:gridCol w:w="812"/>
      </w:tblGrid>
      <w:tr w:rsidR="00C9695D" w14:paraId="77E92320" w14:textId="77777777" w:rsidTr="00276AED">
        <w:tc>
          <w:tcPr>
            <w:tcW w:w="3960" w:type="dxa"/>
            <w:vAlign w:val="center"/>
          </w:tcPr>
          <w:p w14:paraId="56B52EF1" w14:textId="77C58ADF" w:rsidR="00C9695D" w:rsidRPr="00797382" w:rsidRDefault="00DD0FFB" w:rsidP="00797382">
            <w:pPr>
              <w:ind w:left="-108"/>
              <w:jc w:val="center"/>
              <w:rPr>
                <w:b/>
                <w:szCs w:val="24"/>
              </w:rPr>
            </w:pPr>
            <w:r w:rsidRPr="00797382">
              <w:rPr>
                <w:b/>
                <w:szCs w:val="24"/>
              </w:rPr>
              <w:tab/>
            </w:r>
            <w:r w:rsidR="00C9695D" w:rsidRPr="00797382">
              <w:rPr>
                <w:b/>
                <w:szCs w:val="24"/>
              </w:rPr>
              <w:t>Circumstance</w:t>
            </w:r>
          </w:p>
        </w:tc>
        <w:tc>
          <w:tcPr>
            <w:tcW w:w="980" w:type="dxa"/>
            <w:vAlign w:val="center"/>
          </w:tcPr>
          <w:p w14:paraId="7FD6BAE0" w14:textId="16BA8F2B" w:rsidR="00C9695D" w:rsidRPr="00797382" w:rsidRDefault="00C9695D" w:rsidP="00797382">
            <w:pPr>
              <w:jc w:val="center"/>
              <w:rPr>
                <w:b/>
                <w:szCs w:val="24"/>
              </w:rPr>
            </w:pPr>
            <w:r w:rsidRPr="00797382">
              <w:rPr>
                <w:b/>
                <w:szCs w:val="24"/>
              </w:rPr>
              <w:t>Bottled Water</w:t>
            </w:r>
          </w:p>
        </w:tc>
        <w:tc>
          <w:tcPr>
            <w:tcW w:w="1443" w:type="dxa"/>
            <w:vAlign w:val="center"/>
          </w:tcPr>
          <w:p w14:paraId="6BCC0FB8" w14:textId="0E133433" w:rsidR="00C9695D" w:rsidRPr="00797382" w:rsidRDefault="00C9695D" w:rsidP="00797382">
            <w:pPr>
              <w:jc w:val="center"/>
              <w:rPr>
                <w:b/>
                <w:szCs w:val="24"/>
              </w:rPr>
            </w:pPr>
            <w:r w:rsidRPr="00797382">
              <w:rPr>
                <w:b/>
                <w:szCs w:val="24"/>
              </w:rPr>
              <w:t>Supplement Drink</w:t>
            </w:r>
          </w:p>
        </w:tc>
        <w:tc>
          <w:tcPr>
            <w:tcW w:w="812" w:type="dxa"/>
            <w:vAlign w:val="center"/>
          </w:tcPr>
          <w:p w14:paraId="0E83F8B6" w14:textId="11C63843" w:rsidR="00C9695D" w:rsidRPr="00797382" w:rsidRDefault="00C9695D" w:rsidP="00797382">
            <w:pPr>
              <w:jc w:val="center"/>
              <w:rPr>
                <w:b/>
                <w:szCs w:val="24"/>
              </w:rPr>
            </w:pPr>
            <w:r w:rsidRPr="00797382">
              <w:rPr>
                <w:b/>
                <w:szCs w:val="24"/>
              </w:rPr>
              <w:t>Ice</w:t>
            </w:r>
          </w:p>
        </w:tc>
      </w:tr>
      <w:tr w:rsidR="00C9695D" w14:paraId="43D606D5" w14:textId="77777777" w:rsidTr="00276AED">
        <w:tc>
          <w:tcPr>
            <w:tcW w:w="3960" w:type="dxa"/>
          </w:tcPr>
          <w:p w14:paraId="45F567A1" w14:textId="39ED9680" w:rsidR="00C9695D" w:rsidRDefault="00C9695D" w:rsidP="00C9695D">
            <w:pPr>
              <w:rPr>
                <w:szCs w:val="24"/>
              </w:rPr>
            </w:pPr>
            <w:r>
              <w:rPr>
                <w:szCs w:val="24"/>
              </w:rPr>
              <w:t>Hydration purposes in the performance of emergency response and forestry activities in the field.</w:t>
            </w:r>
          </w:p>
        </w:tc>
        <w:tc>
          <w:tcPr>
            <w:tcW w:w="980" w:type="dxa"/>
            <w:vAlign w:val="center"/>
          </w:tcPr>
          <w:p w14:paraId="72955FA1" w14:textId="6AB37CD2" w:rsidR="00C9695D" w:rsidRDefault="00C9695D" w:rsidP="00797382">
            <w:pPr>
              <w:jc w:val="center"/>
              <w:rPr>
                <w:szCs w:val="24"/>
              </w:rPr>
            </w:pPr>
            <w:r>
              <w:rPr>
                <w:szCs w:val="24"/>
              </w:rPr>
              <w:t>Yes</w:t>
            </w:r>
          </w:p>
        </w:tc>
        <w:tc>
          <w:tcPr>
            <w:tcW w:w="1443" w:type="dxa"/>
            <w:vAlign w:val="center"/>
          </w:tcPr>
          <w:p w14:paraId="6782A304" w14:textId="577C098D" w:rsidR="00C9695D" w:rsidRDefault="00C9695D" w:rsidP="00797382">
            <w:pPr>
              <w:jc w:val="center"/>
              <w:rPr>
                <w:szCs w:val="24"/>
              </w:rPr>
            </w:pPr>
            <w:r>
              <w:rPr>
                <w:szCs w:val="24"/>
              </w:rPr>
              <w:t>Yes</w:t>
            </w:r>
          </w:p>
        </w:tc>
        <w:tc>
          <w:tcPr>
            <w:tcW w:w="812" w:type="dxa"/>
            <w:vAlign w:val="center"/>
          </w:tcPr>
          <w:p w14:paraId="19B4B024" w14:textId="4C873BDE" w:rsidR="00C9695D" w:rsidRDefault="00C9695D" w:rsidP="00797382">
            <w:pPr>
              <w:jc w:val="center"/>
              <w:rPr>
                <w:szCs w:val="24"/>
              </w:rPr>
            </w:pPr>
            <w:r>
              <w:rPr>
                <w:szCs w:val="24"/>
              </w:rPr>
              <w:t>Yes</w:t>
            </w:r>
          </w:p>
        </w:tc>
      </w:tr>
      <w:tr w:rsidR="00C9695D" w14:paraId="361E259E" w14:textId="77777777" w:rsidTr="00276AED">
        <w:tc>
          <w:tcPr>
            <w:tcW w:w="3960" w:type="dxa"/>
          </w:tcPr>
          <w:p w14:paraId="04D0E43C" w14:textId="3C65CAF3" w:rsidR="00C9695D" w:rsidRDefault="00C9695D" w:rsidP="002D08DF">
            <w:pPr>
              <w:rPr>
                <w:szCs w:val="24"/>
              </w:rPr>
            </w:pPr>
            <w:r>
              <w:rPr>
                <w:szCs w:val="24"/>
              </w:rPr>
              <w:t>Consumption by personnel and visitors in the Merkel and Palestine offices</w:t>
            </w:r>
          </w:p>
        </w:tc>
        <w:tc>
          <w:tcPr>
            <w:tcW w:w="980" w:type="dxa"/>
            <w:vAlign w:val="center"/>
          </w:tcPr>
          <w:p w14:paraId="5CD096E1" w14:textId="2827915D" w:rsidR="00C9695D" w:rsidRDefault="00C9695D" w:rsidP="00797382">
            <w:pPr>
              <w:jc w:val="center"/>
              <w:rPr>
                <w:szCs w:val="24"/>
              </w:rPr>
            </w:pPr>
            <w:r>
              <w:rPr>
                <w:szCs w:val="24"/>
              </w:rPr>
              <w:t>Yes</w:t>
            </w:r>
          </w:p>
        </w:tc>
        <w:tc>
          <w:tcPr>
            <w:tcW w:w="1443" w:type="dxa"/>
            <w:vAlign w:val="center"/>
          </w:tcPr>
          <w:p w14:paraId="493921B6" w14:textId="11006266" w:rsidR="00C9695D" w:rsidRDefault="00C9695D" w:rsidP="00797382">
            <w:pPr>
              <w:jc w:val="center"/>
              <w:rPr>
                <w:szCs w:val="24"/>
              </w:rPr>
            </w:pPr>
            <w:r>
              <w:rPr>
                <w:szCs w:val="24"/>
              </w:rPr>
              <w:t>No</w:t>
            </w:r>
          </w:p>
        </w:tc>
        <w:tc>
          <w:tcPr>
            <w:tcW w:w="812" w:type="dxa"/>
            <w:vAlign w:val="center"/>
          </w:tcPr>
          <w:p w14:paraId="2FCF1324" w14:textId="56CB8CB7" w:rsidR="00C9695D" w:rsidRDefault="00C9695D" w:rsidP="00797382">
            <w:pPr>
              <w:jc w:val="center"/>
              <w:rPr>
                <w:szCs w:val="24"/>
              </w:rPr>
            </w:pPr>
            <w:r>
              <w:rPr>
                <w:szCs w:val="24"/>
              </w:rPr>
              <w:t>No</w:t>
            </w:r>
          </w:p>
        </w:tc>
      </w:tr>
      <w:tr w:rsidR="00C9695D" w14:paraId="6A3E97EF" w14:textId="77777777" w:rsidTr="00276AED">
        <w:tc>
          <w:tcPr>
            <w:tcW w:w="3960" w:type="dxa"/>
          </w:tcPr>
          <w:p w14:paraId="3D95FA90" w14:textId="287E3F18" w:rsidR="00C9695D" w:rsidRDefault="00C9695D" w:rsidP="002D08DF">
            <w:pPr>
              <w:rPr>
                <w:szCs w:val="24"/>
              </w:rPr>
            </w:pPr>
            <w:r>
              <w:rPr>
                <w:szCs w:val="24"/>
              </w:rPr>
              <w:t>T</w:t>
            </w:r>
            <w:r w:rsidRPr="00C05003">
              <w:rPr>
                <w:szCs w:val="24"/>
              </w:rPr>
              <w:t xml:space="preserve">raining classes, </w:t>
            </w:r>
            <w:r w:rsidR="00BC7704" w:rsidRPr="00C05003">
              <w:rPr>
                <w:szCs w:val="24"/>
              </w:rPr>
              <w:t>landowner</w:t>
            </w:r>
            <w:r w:rsidRPr="00C05003">
              <w:rPr>
                <w:szCs w:val="24"/>
              </w:rPr>
              <w:t xml:space="preserve"> meetings and conferences</w:t>
            </w:r>
            <w:r>
              <w:rPr>
                <w:szCs w:val="24"/>
              </w:rPr>
              <w:t>.</w:t>
            </w:r>
          </w:p>
        </w:tc>
        <w:tc>
          <w:tcPr>
            <w:tcW w:w="980" w:type="dxa"/>
            <w:vAlign w:val="center"/>
          </w:tcPr>
          <w:p w14:paraId="3DBA29D3" w14:textId="290CE74B" w:rsidR="00C9695D" w:rsidRDefault="00C9695D" w:rsidP="00797382">
            <w:pPr>
              <w:jc w:val="center"/>
              <w:rPr>
                <w:szCs w:val="24"/>
              </w:rPr>
            </w:pPr>
            <w:r>
              <w:rPr>
                <w:szCs w:val="24"/>
              </w:rPr>
              <w:t>Yes</w:t>
            </w:r>
          </w:p>
        </w:tc>
        <w:tc>
          <w:tcPr>
            <w:tcW w:w="1443" w:type="dxa"/>
            <w:vAlign w:val="center"/>
          </w:tcPr>
          <w:p w14:paraId="29E35061" w14:textId="6F1201A2" w:rsidR="00C9695D" w:rsidRDefault="00C9695D" w:rsidP="00797382">
            <w:pPr>
              <w:jc w:val="center"/>
              <w:rPr>
                <w:szCs w:val="24"/>
              </w:rPr>
            </w:pPr>
            <w:r>
              <w:rPr>
                <w:szCs w:val="24"/>
              </w:rPr>
              <w:t>No</w:t>
            </w:r>
          </w:p>
        </w:tc>
        <w:tc>
          <w:tcPr>
            <w:tcW w:w="812" w:type="dxa"/>
            <w:vAlign w:val="center"/>
          </w:tcPr>
          <w:p w14:paraId="108F7315" w14:textId="20D59871" w:rsidR="00C9695D" w:rsidRDefault="00C9695D" w:rsidP="00797382">
            <w:pPr>
              <w:jc w:val="center"/>
              <w:rPr>
                <w:szCs w:val="24"/>
              </w:rPr>
            </w:pPr>
            <w:r>
              <w:rPr>
                <w:szCs w:val="24"/>
              </w:rPr>
              <w:t>Yes</w:t>
            </w:r>
          </w:p>
        </w:tc>
      </w:tr>
    </w:tbl>
    <w:p w14:paraId="01F09925" w14:textId="77777777" w:rsidR="00C9695D" w:rsidRDefault="00C9695D" w:rsidP="002D08DF">
      <w:pPr>
        <w:ind w:left="720"/>
        <w:rPr>
          <w:szCs w:val="24"/>
        </w:rPr>
      </w:pPr>
    </w:p>
    <w:p w14:paraId="634A8022" w14:textId="0A6F2169" w:rsidR="00C9695D" w:rsidRDefault="00616A44" w:rsidP="00276AED">
      <w:pPr>
        <w:pStyle w:val="ListParagraph"/>
        <w:numPr>
          <w:ilvl w:val="0"/>
          <w:numId w:val="42"/>
        </w:numPr>
        <w:ind w:left="2880" w:hanging="720"/>
        <w:rPr>
          <w:szCs w:val="24"/>
        </w:rPr>
      </w:pPr>
      <w:r>
        <w:rPr>
          <w:szCs w:val="24"/>
        </w:rPr>
        <w:lastRenderedPageBreak/>
        <w:t>For a declared emergency response incident, the payment document must identify the assigned incident number and be paid from a corresponding incident account.</w:t>
      </w:r>
    </w:p>
    <w:p w14:paraId="64616B6B" w14:textId="040019B4" w:rsidR="00616A44" w:rsidRDefault="00616A44" w:rsidP="00276AED">
      <w:pPr>
        <w:pStyle w:val="ListParagraph"/>
        <w:numPr>
          <w:ilvl w:val="0"/>
          <w:numId w:val="42"/>
        </w:numPr>
        <w:ind w:left="2880" w:hanging="720"/>
        <w:rPr>
          <w:szCs w:val="24"/>
        </w:rPr>
      </w:pPr>
      <w:r>
        <w:rPr>
          <w:szCs w:val="24"/>
        </w:rPr>
        <w:t>For all other activity, the payment must be charged to a non-appropriated fund account.</w:t>
      </w:r>
    </w:p>
    <w:p w14:paraId="388E1EF2" w14:textId="2137EC21" w:rsidR="00DD0FFB" w:rsidRDefault="00DD0FFB" w:rsidP="00276AED">
      <w:pPr>
        <w:pStyle w:val="ListParagraph"/>
        <w:numPr>
          <w:ilvl w:val="0"/>
          <w:numId w:val="42"/>
        </w:numPr>
        <w:ind w:left="2880" w:hanging="720"/>
        <w:rPr>
          <w:szCs w:val="24"/>
        </w:rPr>
      </w:pPr>
      <w:r>
        <w:rPr>
          <w:szCs w:val="24"/>
        </w:rPr>
        <w:t>P</w:t>
      </w:r>
      <w:r w:rsidRPr="00C32443">
        <w:rPr>
          <w:szCs w:val="24"/>
        </w:rPr>
        <w:t xml:space="preserve">urchase of bottled water or supplement drink for any other purpose must have advanced written approval from the </w:t>
      </w:r>
      <w:r w:rsidRPr="00C9695D">
        <w:rPr>
          <w:szCs w:val="24"/>
        </w:rPr>
        <w:t>Director or the Associate Director for Finance and Administration.  The payment document must cite this administrative procedure, and the expenditure must be paid from</w:t>
      </w:r>
      <w:r w:rsidRPr="00616A44">
        <w:rPr>
          <w:szCs w:val="24"/>
        </w:rPr>
        <w:t xml:space="preserve"> non-appropriated fund</w:t>
      </w:r>
      <w:r w:rsidRPr="00DD0FFB">
        <w:rPr>
          <w:szCs w:val="24"/>
        </w:rPr>
        <w:t xml:space="preserve">s.  A copy of the written approval must be included </w:t>
      </w:r>
      <w:r w:rsidRPr="0081724D">
        <w:rPr>
          <w:szCs w:val="24"/>
        </w:rPr>
        <w:t>with the payment document.</w:t>
      </w:r>
    </w:p>
    <w:p w14:paraId="12E6D14E" w14:textId="77777777" w:rsidR="00616A44" w:rsidRDefault="00616A44" w:rsidP="00797382">
      <w:pPr>
        <w:ind w:left="1440"/>
        <w:rPr>
          <w:szCs w:val="24"/>
        </w:rPr>
      </w:pPr>
    </w:p>
    <w:p w14:paraId="0EE8566B" w14:textId="0247F0D6" w:rsidR="00DD0FFB" w:rsidRDefault="00DD0FFB" w:rsidP="00276AED">
      <w:pPr>
        <w:ind w:left="2160"/>
        <w:rPr>
          <w:szCs w:val="24"/>
        </w:rPr>
      </w:pPr>
      <w:r>
        <w:rPr>
          <w:szCs w:val="24"/>
        </w:rPr>
        <w:t>While the agency has determined the above purchases to be allowable, each department head is responsible for determining the needs of their respective department and managing the amount of purchases.  Departments are also responsible for conserving funds by purchasing bottled water or supplement drinks in bulk, when possible.</w:t>
      </w:r>
      <w:r w:rsidRPr="00C05003">
        <w:rPr>
          <w:szCs w:val="24"/>
        </w:rPr>
        <w:t xml:space="preserve">  </w:t>
      </w:r>
      <w:r>
        <w:rPr>
          <w:szCs w:val="24"/>
        </w:rPr>
        <w:t>To fulfill these responsibilities, department heads should provide appropriate instructions to their staff related to these purchases.</w:t>
      </w:r>
    </w:p>
    <w:p w14:paraId="52E04814" w14:textId="77777777" w:rsidR="00E535F2" w:rsidRDefault="00E535F2" w:rsidP="00276AED">
      <w:pPr>
        <w:ind w:left="2160"/>
        <w:rPr>
          <w:szCs w:val="24"/>
        </w:rPr>
      </w:pPr>
    </w:p>
    <w:p w14:paraId="013A0275" w14:textId="0CF348ED" w:rsidR="00E535F2" w:rsidRDefault="00E535F2" w:rsidP="00276AED">
      <w:pPr>
        <w:ind w:left="2160" w:hanging="720"/>
        <w:rPr>
          <w:szCs w:val="24"/>
        </w:rPr>
      </w:pPr>
      <w:r>
        <w:rPr>
          <w:szCs w:val="24"/>
        </w:rPr>
        <w:t>b.</w:t>
      </w:r>
      <w:r>
        <w:rPr>
          <w:szCs w:val="24"/>
        </w:rPr>
        <w:tab/>
        <w:t>For leased offices or workstations where water is not available within the leased space, departments are authorized to purchase a water dispenser and bottled water service.  These purchases must be paid with non-appropriated funds</w:t>
      </w:r>
      <w:r w:rsidR="00807634">
        <w:rPr>
          <w:szCs w:val="24"/>
        </w:rPr>
        <w:t>.</w:t>
      </w:r>
    </w:p>
    <w:p w14:paraId="1CEEEA6E" w14:textId="77777777" w:rsidR="00DD0FFB" w:rsidRDefault="00DD0FFB" w:rsidP="00797382">
      <w:pPr>
        <w:ind w:left="1440"/>
        <w:rPr>
          <w:szCs w:val="24"/>
        </w:rPr>
      </w:pPr>
    </w:p>
    <w:p w14:paraId="550017E6" w14:textId="6B4A664F" w:rsidR="005B46B3" w:rsidRDefault="00644A31" w:rsidP="005B46B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rPr>
          <w:sz w:val="24"/>
        </w:rPr>
      </w:pPr>
      <w:r>
        <w:rPr>
          <w:sz w:val="24"/>
        </w:rPr>
        <w:t>8</w:t>
      </w:r>
      <w:r w:rsidR="005B46B3">
        <w:rPr>
          <w:sz w:val="24"/>
        </w:rPr>
        <w:t>.</w:t>
      </w:r>
      <w:r w:rsidR="00446C9C">
        <w:rPr>
          <w:sz w:val="24"/>
        </w:rPr>
        <w:t>10</w:t>
      </w:r>
      <w:r w:rsidR="005B46B3">
        <w:rPr>
          <w:sz w:val="24"/>
        </w:rPr>
        <w:tab/>
        <w:t>Flowers, Floral Arrangements and Plants</w:t>
      </w:r>
    </w:p>
    <w:p w14:paraId="7FA1B562" w14:textId="77777777" w:rsidR="005B46B3" w:rsidRDefault="005B46B3" w:rsidP="005B46B3">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720"/>
        <w:rPr>
          <w:sz w:val="24"/>
        </w:rPr>
      </w:pPr>
    </w:p>
    <w:p w14:paraId="79B860D7" w14:textId="513A10A7" w:rsidR="005B46B3" w:rsidRDefault="005B46B3" w:rsidP="005B46B3">
      <w:pPr>
        <w:pStyle w:val="level3"/>
        <w:ind w:left="2160" w:hanging="720"/>
      </w:pPr>
      <w:r>
        <w:t>a.</w:t>
      </w:r>
      <w:r>
        <w:tab/>
        <w:t xml:space="preserve">A state agency may not use appropriated funds to purchase flowers, floral arrangements, or decorative plants for a state officer or employee or for the friends or family of a state officer or employee.  </w:t>
      </w:r>
      <w:r w:rsidR="0079131D">
        <w:t>Generally, the agency limits purchases of flowers or decorative plants to special agency events.  The purchase of flower arrangements for funeral</w:t>
      </w:r>
      <w:r w:rsidR="003B2FEF">
        <w:t>s</w:t>
      </w:r>
      <w:r w:rsidR="0079131D">
        <w:t xml:space="preserve"> of employees or former employees is generally limited to gift fund accounts.  Requests for exceptions must be approved by the Associate Director for Finance and Administration.</w:t>
      </w:r>
    </w:p>
    <w:p w14:paraId="31681C35" w14:textId="77777777" w:rsidR="005B46B3" w:rsidRDefault="005B46B3" w:rsidP="005B46B3">
      <w:pPr>
        <w:ind w:left="2160" w:hanging="720"/>
      </w:pPr>
    </w:p>
    <w:p w14:paraId="020ED9BA" w14:textId="77777777" w:rsidR="005B46B3" w:rsidRDefault="005B46B3" w:rsidP="005B46B3">
      <w:pPr>
        <w:pStyle w:val="level3"/>
        <w:ind w:left="2160" w:hanging="720"/>
      </w:pPr>
      <w:r>
        <w:t>b.</w:t>
      </w:r>
      <w:r>
        <w:tab/>
        <w:t>Purchases from appropriated funds are limited to vegetation dirt, potting soil, fertilizer, seeds, and plants needed for erosion prevention, research,</w:t>
      </w:r>
      <w:r w:rsidR="00EA6310">
        <w:t xml:space="preserve"> or agriculture.  Appropriated </w:t>
      </w:r>
      <w:r>
        <w:t>funds may not be used for the purchase, rental, or maintenance of live or artificial indoor plants used purely for aesthetic purposes.</w:t>
      </w:r>
    </w:p>
    <w:p w14:paraId="0EC35817" w14:textId="77777777" w:rsidR="005B46B3" w:rsidRDefault="005B46B3" w:rsidP="005B46B3">
      <w:pPr>
        <w:ind w:left="2160" w:hanging="720"/>
      </w:pPr>
    </w:p>
    <w:p w14:paraId="77172194" w14:textId="64196D0C" w:rsidR="00A86B98" w:rsidRDefault="00644A31" w:rsidP="00822F18">
      <w:pPr>
        <w:ind w:left="1440" w:hanging="720"/>
      </w:pPr>
      <w:r>
        <w:t>8</w:t>
      </w:r>
      <w:r w:rsidR="00A86B98">
        <w:t>.1</w:t>
      </w:r>
      <w:r w:rsidR="00446C9C">
        <w:t>1</w:t>
      </w:r>
      <w:r w:rsidR="00822F18">
        <w:tab/>
      </w:r>
      <w:r w:rsidR="00A86B98">
        <w:t>Proprietary Purchases</w:t>
      </w:r>
    </w:p>
    <w:p w14:paraId="4D701696" w14:textId="77777777" w:rsidR="00A86B98" w:rsidRDefault="00A86B98" w:rsidP="00822F18">
      <w:pPr>
        <w:ind w:left="1440" w:hanging="720"/>
        <w:rPr>
          <w:b/>
        </w:rPr>
      </w:pPr>
    </w:p>
    <w:p w14:paraId="601F6104" w14:textId="77777777" w:rsidR="00A86B98" w:rsidRDefault="00A86B98" w:rsidP="00822F18">
      <w:pPr>
        <w:pStyle w:val="level1"/>
        <w:ind w:left="2160" w:hanging="720"/>
      </w:pPr>
      <w:r>
        <w:t>a.</w:t>
      </w:r>
      <w:r>
        <w:tab/>
        <w:t xml:space="preserve">A proprietary purchase is the purchase of a product or service for which there is only one </w:t>
      </w:r>
      <w:r w:rsidR="00105947">
        <w:t xml:space="preserve">manufacturer or </w:t>
      </w:r>
      <w:r>
        <w:t xml:space="preserve">vendor.  Such </w:t>
      </w:r>
      <w:r w:rsidR="009C2A88">
        <w:t xml:space="preserve">a </w:t>
      </w:r>
      <w:r>
        <w:t xml:space="preserve">purchase does not permit a similar product or service to be supplied.  The price of a </w:t>
      </w:r>
      <w:r>
        <w:lastRenderedPageBreak/>
        <w:t xml:space="preserve">proprietary purchase </w:t>
      </w:r>
      <w:r w:rsidR="00105947">
        <w:t xml:space="preserve">may or may not be </w:t>
      </w:r>
      <w:r>
        <w:t xml:space="preserve">determined </w:t>
      </w:r>
      <w:r w:rsidR="00105947">
        <w:t>through the competitive bidding process</w:t>
      </w:r>
      <w:r>
        <w:t>.</w:t>
      </w:r>
    </w:p>
    <w:p w14:paraId="2ED9BF34" w14:textId="77777777" w:rsidR="00C67719" w:rsidRDefault="00C67719" w:rsidP="00822F18">
      <w:pPr>
        <w:pStyle w:val="level1"/>
        <w:ind w:left="2160" w:hanging="720"/>
      </w:pPr>
    </w:p>
    <w:p w14:paraId="7289052E" w14:textId="3820DD51" w:rsidR="00C67719" w:rsidRDefault="00A86B98" w:rsidP="00822F18">
      <w:pPr>
        <w:pStyle w:val="level1"/>
        <w:numPr>
          <w:ilvl w:val="0"/>
          <w:numId w:val="22"/>
        </w:numPr>
        <w:ind w:left="2160" w:hanging="720"/>
      </w:pPr>
      <w:r>
        <w:tab/>
        <w:t xml:space="preserve">When a department </w:t>
      </w:r>
      <w:r w:rsidR="00807634">
        <w:t>submits</w:t>
      </w:r>
      <w:r>
        <w:t xml:space="preserve"> a requisition containing specifications or conditions of </w:t>
      </w:r>
      <w:r w:rsidR="00105947">
        <w:t xml:space="preserve">a </w:t>
      </w:r>
      <w:r>
        <w:t>purchase that are proprietary to one vendor</w:t>
      </w:r>
      <w:r w:rsidR="007B654A">
        <w:t>,</w:t>
      </w:r>
      <w:r>
        <w:t xml:space="preserve"> </w:t>
      </w:r>
      <w:r w:rsidR="00822F18">
        <w:t>the department</w:t>
      </w:r>
      <w:r>
        <w:t xml:space="preserve"> </w:t>
      </w:r>
      <w:r w:rsidR="00790EC9">
        <w:t>will</w:t>
      </w:r>
      <w:r>
        <w:t xml:space="preserve"> </w:t>
      </w:r>
      <w:r w:rsidR="00790EC9">
        <w:t xml:space="preserve">be required to </w:t>
      </w:r>
      <w:r w:rsidR="00822F18">
        <w:t>provide</w:t>
      </w:r>
      <w:r>
        <w:t xml:space="preserve"> written justification</w:t>
      </w:r>
      <w:r w:rsidR="00807634">
        <w:t xml:space="preserve">.  </w:t>
      </w:r>
      <w:r w:rsidR="00105947">
        <w:t xml:space="preserve">The Purchasing Department will make the determination </w:t>
      </w:r>
      <w:r w:rsidR="00807634">
        <w:t>of whether</w:t>
      </w:r>
      <w:r w:rsidR="00105947">
        <w:t xml:space="preserve"> the purchase can be made </w:t>
      </w:r>
      <w:r w:rsidR="00807634">
        <w:t>based on</w:t>
      </w:r>
      <w:r w:rsidR="00105947">
        <w:t xml:space="preserve"> a sole source or competitive bid.</w:t>
      </w:r>
    </w:p>
    <w:p w14:paraId="0D98A702" w14:textId="77777777" w:rsidR="00A86B98" w:rsidRDefault="00A86B98" w:rsidP="00822F18">
      <w:pPr>
        <w:pStyle w:val="level1"/>
        <w:ind w:left="2160" w:hanging="720"/>
      </w:pPr>
    </w:p>
    <w:p w14:paraId="344B9D6B" w14:textId="77777777" w:rsidR="00A86B98" w:rsidRDefault="00A86B98"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c.</w:t>
      </w:r>
      <w:r>
        <w:rPr>
          <w:sz w:val="24"/>
        </w:rPr>
        <w:tab/>
        <w:t xml:space="preserve">A written justification for the use of proprietary specifications or conditions </w:t>
      </w:r>
      <w:r w:rsidR="00790EC9">
        <w:rPr>
          <w:sz w:val="24"/>
        </w:rPr>
        <w:t>should</w:t>
      </w:r>
      <w:r>
        <w:rPr>
          <w:sz w:val="24"/>
        </w:rPr>
        <w:t xml:space="preserve"> contain:</w:t>
      </w:r>
    </w:p>
    <w:p w14:paraId="53E2D35C" w14:textId="77777777" w:rsidR="00A86B98" w:rsidRDefault="00A86B98" w:rsidP="00822F18">
      <w:pPr>
        <w:ind w:left="2160" w:hanging="720"/>
      </w:pPr>
    </w:p>
    <w:p w14:paraId="3FD340D2" w14:textId="0224ABAD" w:rsidR="00A86B98" w:rsidRDefault="00822F18" w:rsidP="00822F18">
      <w:pPr>
        <w:pStyle w:val="level1"/>
        <w:ind w:left="2880" w:hanging="720"/>
      </w:pPr>
      <w:r>
        <w:t>(</w:t>
      </w:r>
      <w:r w:rsidR="00940F4C">
        <w:t>1</w:t>
      </w:r>
      <w:r>
        <w:t>)</w:t>
      </w:r>
      <w:r w:rsidR="00FE0538">
        <w:tab/>
        <w:t>An</w:t>
      </w:r>
      <w:r w:rsidR="00A86B98">
        <w:t xml:space="preserve"> explanation of the need for the specifications or conditions</w:t>
      </w:r>
      <w:r w:rsidR="00D558EF">
        <w:t>.</w:t>
      </w:r>
    </w:p>
    <w:p w14:paraId="266A8E4F" w14:textId="4CE735E2" w:rsidR="00A86B98" w:rsidRDefault="00822F18" w:rsidP="00822F18">
      <w:pPr>
        <w:pStyle w:val="level1"/>
        <w:ind w:left="2880" w:hanging="720"/>
      </w:pPr>
      <w:r>
        <w:t>(</w:t>
      </w:r>
      <w:r w:rsidR="00940F4C">
        <w:t>2</w:t>
      </w:r>
      <w:r>
        <w:t>)</w:t>
      </w:r>
      <w:r w:rsidR="00FE0538">
        <w:tab/>
        <w:t>Statement</w:t>
      </w:r>
      <w:r w:rsidR="007B654A">
        <w:t xml:space="preserve"> of</w:t>
      </w:r>
      <w:r w:rsidR="00A86B98">
        <w:t xml:space="preserve"> the reasons any competing or equivalent products are not satisfactory</w:t>
      </w:r>
      <w:r w:rsidR="00D558EF">
        <w:t>.</w:t>
      </w:r>
    </w:p>
    <w:p w14:paraId="60E23441" w14:textId="77777777" w:rsidR="00A86B98" w:rsidRDefault="00822F18" w:rsidP="00822F18">
      <w:pPr>
        <w:pStyle w:val="level1"/>
        <w:ind w:left="2880" w:hanging="720"/>
      </w:pPr>
      <w:r>
        <w:t>(</w:t>
      </w:r>
      <w:r w:rsidR="00940F4C">
        <w:t>3</w:t>
      </w:r>
      <w:r>
        <w:t>)</w:t>
      </w:r>
      <w:r w:rsidR="00A86B98">
        <w:t xml:space="preserve"> </w:t>
      </w:r>
      <w:r w:rsidR="00A86B98">
        <w:tab/>
      </w:r>
      <w:r w:rsidR="007B654A">
        <w:t>O</w:t>
      </w:r>
      <w:r w:rsidR="00A86B98">
        <w:t xml:space="preserve">ther information requested by the </w:t>
      </w:r>
      <w:r w:rsidR="0062391C">
        <w:t>Purchasing Department</w:t>
      </w:r>
      <w:r w:rsidR="00D558EF">
        <w:t>.</w:t>
      </w:r>
    </w:p>
    <w:p w14:paraId="60FB8D5C" w14:textId="77777777" w:rsidR="00A86B98" w:rsidRDefault="00822F18" w:rsidP="00822F18">
      <w:pPr>
        <w:pStyle w:val="level1"/>
        <w:ind w:left="2880" w:hanging="720"/>
      </w:pPr>
      <w:r>
        <w:t>(</w:t>
      </w:r>
      <w:r w:rsidR="00940F4C">
        <w:t>4</w:t>
      </w:r>
      <w:r>
        <w:t>)</w:t>
      </w:r>
      <w:r w:rsidR="00A86B98">
        <w:t xml:space="preserve"> </w:t>
      </w:r>
      <w:r w:rsidR="00A86B98">
        <w:tab/>
      </w:r>
      <w:r w:rsidR="007B654A">
        <w:t>S</w:t>
      </w:r>
      <w:r w:rsidR="00A86B98">
        <w:t>ign</w:t>
      </w:r>
      <w:r w:rsidR="007B654A">
        <w:t>ature</w:t>
      </w:r>
      <w:r w:rsidR="00A86B98">
        <w:t xml:space="preserve"> </w:t>
      </w:r>
      <w:r w:rsidR="007B654A">
        <w:t xml:space="preserve">of </w:t>
      </w:r>
      <w:r w:rsidR="00A86B98">
        <w:t xml:space="preserve">the department </w:t>
      </w:r>
      <w:r w:rsidR="007B654A">
        <w:t>head</w:t>
      </w:r>
      <w:r w:rsidR="00A86B98">
        <w:t xml:space="preserve"> or designee.</w:t>
      </w:r>
    </w:p>
    <w:p w14:paraId="2D6AE3E8" w14:textId="77777777" w:rsidR="00A86B98" w:rsidRDefault="00A86B98" w:rsidP="00822F18">
      <w:pPr>
        <w:pStyle w:val="level1"/>
        <w:ind w:left="2880" w:hanging="720"/>
      </w:pPr>
    </w:p>
    <w:p w14:paraId="78B5FAD1" w14:textId="674BB23D" w:rsidR="00A86B98" w:rsidRPr="00807634" w:rsidRDefault="00A86B98"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szCs w:val="24"/>
        </w:rPr>
      </w:pPr>
      <w:r>
        <w:rPr>
          <w:sz w:val="24"/>
        </w:rPr>
        <w:t>d.</w:t>
      </w:r>
      <w:r>
        <w:rPr>
          <w:sz w:val="24"/>
        </w:rPr>
        <w:tab/>
      </w:r>
      <w:r w:rsidRPr="00807634">
        <w:rPr>
          <w:sz w:val="24"/>
          <w:szCs w:val="24"/>
        </w:rPr>
        <w:t xml:space="preserve">The </w:t>
      </w:r>
      <w:r w:rsidR="00C01027" w:rsidRPr="00807634">
        <w:rPr>
          <w:sz w:val="24"/>
          <w:szCs w:val="24"/>
        </w:rPr>
        <w:t>Proprietary Purchase Justification</w:t>
      </w:r>
      <w:r w:rsidRPr="00807634">
        <w:rPr>
          <w:sz w:val="24"/>
          <w:szCs w:val="24"/>
        </w:rPr>
        <w:t xml:space="preserve"> form </w:t>
      </w:r>
      <w:r w:rsidR="00790EC9" w:rsidRPr="00807634">
        <w:rPr>
          <w:sz w:val="24"/>
          <w:szCs w:val="24"/>
        </w:rPr>
        <w:t>will</w:t>
      </w:r>
      <w:r w:rsidR="007B654A" w:rsidRPr="00807634">
        <w:rPr>
          <w:sz w:val="24"/>
          <w:szCs w:val="24"/>
        </w:rPr>
        <w:t xml:space="preserve"> be used</w:t>
      </w:r>
      <w:r w:rsidRPr="00807634">
        <w:rPr>
          <w:sz w:val="24"/>
          <w:szCs w:val="24"/>
        </w:rPr>
        <w:t xml:space="preserve"> by </w:t>
      </w:r>
      <w:r w:rsidR="00A76D46" w:rsidRPr="00807634">
        <w:rPr>
          <w:sz w:val="24"/>
          <w:szCs w:val="24"/>
        </w:rPr>
        <w:t xml:space="preserve">a </w:t>
      </w:r>
      <w:r w:rsidRPr="00807634">
        <w:rPr>
          <w:sz w:val="24"/>
          <w:szCs w:val="24"/>
        </w:rPr>
        <w:t>department when requisitioning a proprietary purchase.</w:t>
      </w:r>
    </w:p>
    <w:p w14:paraId="5E01AAD8" w14:textId="77777777" w:rsidR="001125C9" w:rsidRPr="00807634" w:rsidRDefault="001125C9"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szCs w:val="24"/>
        </w:rPr>
      </w:pPr>
    </w:p>
    <w:p w14:paraId="34F8D5AB" w14:textId="4F9C551E" w:rsidR="00A86B98" w:rsidRDefault="00644A31" w:rsidP="00822F18">
      <w:pPr>
        <w:ind w:left="1350" w:hanging="630"/>
      </w:pPr>
      <w:r>
        <w:t>8</w:t>
      </w:r>
      <w:r w:rsidR="00A86B98">
        <w:t>.1</w:t>
      </w:r>
      <w:r w:rsidR="00446C9C">
        <w:t>2</w:t>
      </w:r>
      <w:r w:rsidR="00822F18">
        <w:tab/>
      </w:r>
      <w:r w:rsidR="00A86B98">
        <w:t xml:space="preserve">Emergency </w:t>
      </w:r>
      <w:r w:rsidR="0079131D">
        <w:t>Purchases (</w:t>
      </w:r>
      <w:r w:rsidR="004C37E3" w:rsidRPr="004C37E3">
        <w:rPr>
          <w:i/>
        </w:rPr>
        <w:t>See section 9 for Emergency Response purchases.)</w:t>
      </w:r>
    </w:p>
    <w:p w14:paraId="4929C5FB" w14:textId="77777777" w:rsidR="00A86B98" w:rsidRDefault="00A86B98" w:rsidP="00822F18">
      <w:pPr>
        <w:ind w:left="1350" w:hanging="630"/>
      </w:pPr>
    </w:p>
    <w:p w14:paraId="27186D52" w14:textId="5A00854D" w:rsidR="001B0EE0" w:rsidRDefault="00A86B98">
      <w:pPr>
        <w:pStyle w:val="level1"/>
        <w:numPr>
          <w:ilvl w:val="0"/>
          <w:numId w:val="24"/>
        </w:numPr>
        <w:ind w:left="2160" w:hanging="720"/>
      </w:pPr>
      <w:r>
        <w:tab/>
        <w:t xml:space="preserve">An emergency purchase is defined as a purchase of goods or services so </w:t>
      </w:r>
      <w:r w:rsidR="00372CAA">
        <w:t>urgently</w:t>
      </w:r>
      <w:r w:rsidR="009C2A88">
        <w:t xml:space="preserve"> </w:t>
      </w:r>
      <w:r>
        <w:t>needed that the agency will suffer financial or operational damage unless the</w:t>
      </w:r>
      <w:r w:rsidR="0085269F">
        <w:t xml:space="preserve"> goods or services</w:t>
      </w:r>
      <w:r>
        <w:t xml:space="preserve"> are secured immediately.  In the case of an emergency, </w:t>
      </w:r>
      <w:r w:rsidR="009C2A88">
        <w:t xml:space="preserve">the affected </w:t>
      </w:r>
      <w:r>
        <w:t xml:space="preserve">department must notify the </w:t>
      </w:r>
      <w:r w:rsidR="0062391C">
        <w:t>Purchasing Department</w:t>
      </w:r>
      <w:r>
        <w:t xml:space="preserve"> immediately.  If the emergency happens </w:t>
      </w:r>
      <w:r w:rsidR="00A63063">
        <w:t xml:space="preserve">outside </w:t>
      </w:r>
      <w:r>
        <w:t xml:space="preserve">normal business hours and </w:t>
      </w:r>
      <w:r w:rsidR="0062391C">
        <w:t>Purchasing Department</w:t>
      </w:r>
      <w:r>
        <w:t xml:space="preserve"> personnel cannot be contacted</w:t>
      </w:r>
      <w:r w:rsidR="00A63063">
        <w:t xml:space="preserve"> immediately</w:t>
      </w:r>
      <w:r>
        <w:t xml:space="preserve">, the department </w:t>
      </w:r>
      <w:r w:rsidR="00790EC9">
        <w:t>must</w:t>
      </w:r>
      <w:r>
        <w:t xml:space="preserve"> notify the </w:t>
      </w:r>
      <w:r w:rsidR="0062391C">
        <w:t>Purchasing Department</w:t>
      </w:r>
      <w:r>
        <w:t xml:space="preserve"> as soon as possible on the next </w:t>
      </w:r>
      <w:r w:rsidR="00A63063">
        <w:t xml:space="preserve">regular </w:t>
      </w:r>
      <w:r>
        <w:t xml:space="preserve">workday. </w:t>
      </w:r>
    </w:p>
    <w:p w14:paraId="18675992" w14:textId="77777777" w:rsidR="001B0EE0" w:rsidRDefault="001B0EE0"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5C58F9A1" w14:textId="7A931676" w:rsidR="00A86B98" w:rsidRDefault="00A86B98"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b.</w:t>
      </w:r>
      <w:r>
        <w:rPr>
          <w:sz w:val="24"/>
        </w:rPr>
        <w:tab/>
        <w:t xml:space="preserve">An </w:t>
      </w:r>
      <w:hyperlink r:id="rId21" w:history="1">
        <w:r w:rsidR="009646A3">
          <w:rPr>
            <w:rStyle w:val="Hyperlink"/>
            <w:sz w:val="24"/>
          </w:rPr>
          <w:t>Emergency Purchase Justifi</w:t>
        </w:r>
        <w:r w:rsidR="009646A3">
          <w:rPr>
            <w:rStyle w:val="Hyperlink"/>
            <w:sz w:val="24"/>
          </w:rPr>
          <w:t>c</w:t>
        </w:r>
        <w:r w:rsidR="009646A3">
          <w:rPr>
            <w:rStyle w:val="Hyperlink"/>
            <w:sz w:val="24"/>
          </w:rPr>
          <w:t>ation</w:t>
        </w:r>
      </w:hyperlink>
      <w:r>
        <w:rPr>
          <w:sz w:val="24"/>
        </w:rPr>
        <w:t xml:space="preserve"> is required for this type of purchase.  Whenever possible, at least three informal bids should be obtained </w:t>
      </w:r>
      <w:r w:rsidR="00C36F5F">
        <w:rPr>
          <w:sz w:val="24"/>
        </w:rPr>
        <w:t>for</w:t>
      </w:r>
      <w:r>
        <w:rPr>
          <w:sz w:val="24"/>
        </w:rPr>
        <w:t xml:space="preserve"> </w:t>
      </w:r>
      <w:r w:rsidR="00A63063">
        <w:rPr>
          <w:sz w:val="24"/>
        </w:rPr>
        <w:t>an</w:t>
      </w:r>
      <w:r>
        <w:rPr>
          <w:sz w:val="24"/>
        </w:rPr>
        <w:t xml:space="preserve"> emergency purchase over $</w:t>
      </w:r>
      <w:r w:rsidR="00415B4C">
        <w:rPr>
          <w:sz w:val="24"/>
        </w:rPr>
        <w:t>10</w:t>
      </w:r>
      <w:r>
        <w:rPr>
          <w:sz w:val="24"/>
        </w:rPr>
        <w:t>,000.</w:t>
      </w:r>
    </w:p>
    <w:p w14:paraId="5C6D7C37" w14:textId="77777777" w:rsidR="00AA4F9E" w:rsidRDefault="00AA4F9E"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6F4324F1" w14:textId="2C18F66F" w:rsidR="00AA4F9E" w:rsidRDefault="00AA4F9E"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r>
        <w:rPr>
          <w:sz w:val="24"/>
        </w:rPr>
        <w:t>c.</w:t>
      </w:r>
      <w:r>
        <w:rPr>
          <w:sz w:val="24"/>
        </w:rPr>
        <w:tab/>
        <w:t>The Purchasing Department will issue a confirming purchase order upon receipt and approval of the purchase documentation.</w:t>
      </w:r>
    </w:p>
    <w:p w14:paraId="7DED1F04" w14:textId="77777777" w:rsidR="00A86B98" w:rsidRDefault="00A86B98" w:rsidP="00822F18">
      <w:pPr>
        <w:pStyle w:val="BodyTextIndent3"/>
        <w:tabs>
          <w:tab w:val="clear" w:pos="-1440"/>
          <w:tab w:val="clear" w:pos="1080"/>
          <w:tab w:val="clear" w:pos="1296"/>
          <w:tab w:val="clear" w:pos="1440"/>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s>
        <w:ind w:left="2160" w:hanging="720"/>
        <w:rPr>
          <w:sz w:val="24"/>
        </w:rPr>
      </w:pPr>
    </w:p>
    <w:p w14:paraId="0CCBEB32" w14:textId="5B1FB82B" w:rsidR="00A86B98" w:rsidRDefault="00644A31" w:rsidP="00E12349">
      <w:pPr>
        <w:ind w:left="1440" w:hanging="720"/>
      </w:pPr>
      <w:r>
        <w:t>8</w:t>
      </w:r>
      <w:r w:rsidR="00A86B98">
        <w:t>.1</w:t>
      </w:r>
      <w:r w:rsidR="00446C9C">
        <w:t>3</w:t>
      </w:r>
      <w:r w:rsidR="00E12349">
        <w:tab/>
      </w:r>
      <w:r w:rsidR="00A86B98">
        <w:t>Federal Fund</w:t>
      </w:r>
      <w:r w:rsidR="004C37E3">
        <w:t>s</w:t>
      </w:r>
      <w:r w:rsidR="00A86B98">
        <w:t xml:space="preserve"> Purchase Requirements</w:t>
      </w:r>
    </w:p>
    <w:p w14:paraId="060A91B1" w14:textId="77777777" w:rsidR="00A86B98" w:rsidRDefault="00A86B98" w:rsidP="00E12349">
      <w:pPr>
        <w:ind w:left="1440" w:hanging="720"/>
      </w:pPr>
    </w:p>
    <w:p w14:paraId="5E83F370" w14:textId="476E6149" w:rsidR="00A86B98" w:rsidRDefault="00A86B98" w:rsidP="00E12349">
      <w:pPr>
        <w:ind w:left="1440"/>
      </w:pPr>
      <w:r>
        <w:t xml:space="preserve">Upon award </w:t>
      </w:r>
      <w:r w:rsidR="00DE600F">
        <w:t xml:space="preserve">of a purchase order or contract exceeding $10,000, </w:t>
      </w:r>
      <w:r>
        <w:t xml:space="preserve">vendors must </w:t>
      </w:r>
      <w:r w:rsidR="00BC7704">
        <w:t>comply</w:t>
      </w:r>
      <w:r>
        <w:t xml:space="preserve"> with Executive Order 11246 (Equal Employment Opportunity).  A written copy of the vendor’s affirmative action plan </w:t>
      </w:r>
      <w:r w:rsidR="00DE600F">
        <w:t xml:space="preserve">is required </w:t>
      </w:r>
      <w:r>
        <w:t>for all orders exceeding $50,000.  Additionally, the vendor’s written assurance of compliance with the Clean Air Act of 1970 and the Federal Water Pollution Act must be obtained on all orders exceeding $100,000.</w:t>
      </w:r>
    </w:p>
    <w:p w14:paraId="071EFC1D" w14:textId="77777777" w:rsidR="00A86B98" w:rsidRDefault="00A86B98" w:rsidP="00E12349">
      <w:pPr>
        <w:ind w:left="1440" w:hanging="720"/>
      </w:pPr>
    </w:p>
    <w:p w14:paraId="4ABA91A4" w14:textId="0D21D61F" w:rsidR="00A86B98" w:rsidRDefault="00644A31" w:rsidP="00403E38">
      <w:pPr>
        <w:ind w:left="1440" w:hanging="720"/>
      </w:pPr>
      <w:r>
        <w:lastRenderedPageBreak/>
        <w:t>8</w:t>
      </w:r>
      <w:r w:rsidR="00A86B98">
        <w:t>.</w:t>
      </w:r>
      <w:r w:rsidR="003F3D3D">
        <w:t>1</w:t>
      </w:r>
      <w:r w:rsidR="00446C9C">
        <w:t>4</w:t>
      </w:r>
      <w:r w:rsidR="00403E38">
        <w:tab/>
      </w:r>
      <w:r w:rsidR="00A86B98">
        <w:t>Written Contract/Agreement Requirement</w:t>
      </w:r>
    </w:p>
    <w:p w14:paraId="727227C0" w14:textId="77777777" w:rsidR="00A86B98" w:rsidRDefault="00A86B98" w:rsidP="006C12BD">
      <w:pPr>
        <w:ind w:left="720" w:hanging="360"/>
      </w:pPr>
    </w:p>
    <w:p w14:paraId="206BF586" w14:textId="77D1AF9D" w:rsidR="00A86B98" w:rsidRDefault="00A86B98" w:rsidP="00403E3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r>
        <w:rPr>
          <w:sz w:val="24"/>
        </w:rPr>
        <w:t xml:space="preserve">If a particular purchase requires the signing of any type of written agreement or contract, it must be processed by the </w:t>
      </w:r>
      <w:r w:rsidR="0062391C">
        <w:rPr>
          <w:sz w:val="24"/>
        </w:rPr>
        <w:t>Purchasing Department</w:t>
      </w:r>
      <w:r>
        <w:rPr>
          <w:sz w:val="24"/>
        </w:rPr>
        <w:t xml:space="preserve"> even if the cost is less than $</w:t>
      </w:r>
      <w:r w:rsidR="00415B4C">
        <w:rPr>
          <w:sz w:val="24"/>
        </w:rPr>
        <w:t>10</w:t>
      </w:r>
      <w:r>
        <w:rPr>
          <w:sz w:val="24"/>
        </w:rPr>
        <w:t>,000.  Departments are not delegated the authori</w:t>
      </w:r>
      <w:r w:rsidR="00B144CD">
        <w:rPr>
          <w:sz w:val="24"/>
        </w:rPr>
        <w:t>ty</w:t>
      </w:r>
      <w:r>
        <w:rPr>
          <w:sz w:val="24"/>
        </w:rPr>
        <w:t xml:space="preserve"> to sign contracts or agreements with vendors, regardless of the dollar amount.</w:t>
      </w:r>
    </w:p>
    <w:p w14:paraId="3A0E574C" w14:textId="77777777" w:rsidR="00BC03B3" w:rsidRDefault="00BC03B3" w:rsidP="00403E3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p>
    <w:p w14:paraId="4C4C1BC8" w14:textId="76FB6F01" w:rsidR="00E9262B" w:rsidRDefault="00E9262B" w:rsidP="00015317">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hanging="720"/>
        <w:jc w:val="left"/>
        <w:rPr>
          <w:sz w:val="24"/>
        </w:rPr>
      </w:pPr>
      <w:r>
        <w:rPr>
          <w:sz w:val="24"/>
        </w:rPr>
        <w:t>8.</w:t>
      </w:r>
      <w:r w:rsidR="00374D5F">
        <w:rPr>
          <w:sz w:val="24"/>
        </w:rPr>
        <w:t>1</w:t>
      </w:r>
      <w:r w:rsidR="00446C9C">
        <w:rPr>
          <w:sz w:val="24"/>
        </w:rPr>
        <w:t>5</w:t>
      </w:r>
      <w:r>
        <w:rPr>
          <w:sz w:val="24"/>
        </w:rPr>
        <w:tab/>
        <w:t>Acknowledgement of Employee’s Death or Loss of Family Member</w:t>
      </w:r>
    </w:p>
    <w:p w14:paraId="5337DCCB" w14:textId="77777777" w:rsidR="00BC03B3" w:rsidRDefault="00BC03B3" w:rsidP="00403E3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p>
    <w:p w14:paraId="1339836A" w14:textId="77777777" w:rsidR="00B61F01" w:rsidRDefault="00E9262B" w:rsidP="00403E3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r>
        <w:rPr>
          <w:sz w:val="24"/>
        </w:rPr>
        <w:t xml:space="preserve">An acknowledgement card for the family of an employee who has passed away or for an employee who has lost an immediate family member may be purchased.  </w:t>
      </w:r>
    </w:p>
    <w:p w14:paraId="20732831" w14:textId="77777777" w:rsidR="00B61F01" w:rsidRDefault="00B61F01" w:rsidP="00403E3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p>
    <w:p w14:paraId="7CD9997E" w14:textId="6A34E846" w:rsidR="00B61F01" w:rsidRDefault="00B61F01" w:rsidP="00930FC7">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r>
        <w:rPr>
          <w:sz w:val="24"/>
        </w:rPr>
        <w:t>a.</w:t>
      </w:r>
      <w:r>
        <w:rPr>
          <w:sz w:val="24"/>
        </w:rPr>
        <w:tab/>
      </w:r>
      <w:r w:rsidR="00E9262B">
        <w:rPr>
          <w:sz w:val="24"/>
        </w:rPr>
        <w:t>The expenditure must be paid from an account that is NOT funded by state appropriations, contracts, grants or donor-restricted gifts.</w:t>
      </w:r>
    </w:p>
    <w:p w14:paraId="42E271BB" w14:textId="77777777" w:rsidR="00B61F01" w:rsidRDefault="00B61F01" w:rsidP="00930FC7">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p>
    <w:p w14:paraId="0431EFA0" w14:textId="6AF9C7CE" w:rsidR="00E9262B" w:rsidRDefault="00FE2252" w:rsidP="00FE2252">
      <w:pPr>
        <w:pStyle w:val="BodyTextIndent"/>
        <w:numPr>
          <w:ilvl w:val="0"/>
          <w:numId w:val="24"/>
        </w:numPr>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r>
        <w:rPr>
          <w:sz w:val="24"/>
        </w:rPr>
        <w:tab/>
      </w:r>
      <w:r w:rsidR="00B61F01">
        <w:rPr>
          <w:sz w:val="24"/>
        </w:rPr>
        <w:t xml:space="preserve">Immediate family member includes only the employee’s spouse or the </w:t>
      </w:r>
      <w:r w:rsidR="00BC7704">
        <w:rPr>
          <w:sz w:val="24"/>
        </w:rPr>
        <w:t>employee</w:t>
      </w:r>
      <w:r w:rsidR="00B61F01">
        <w:rPr>
          <w:sz w:val="24"/>
        </w:rPr>
        <w:t xml:space="preserve"> or spouse’s child, parent, brother, sister, grandparent or grandchild.</w:t>
      </w:r>
    </w:p>
    <w:p w14:paraId="3504170F" w14:textId="77777777" w:rsidR="007A1205" w:rsidRDefault="007A1205" w:rsidP="007A1205">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firstLine="360"/>
        <w:jc w:val="left"/>
        <w:rPr>
          <w:sz w:val="24"/>
        </w:rPr>
      </w:pPr>
    </w:p>
    <w:p w14:paraId="43ADCDB8" w14:textId="4E3D57B5" w:rsidR="00CD6ADD" w:rsidRPr="00BC7704" w:rsidRDefault="00CD6ADD" w:rsidP="007A1205">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firstLine="360"/>
        <w:jc w:val="left"/>
        <w:rPr>
          <w:sz w:val="24"/>
        </w:rPr>
      </w:pPr>
      <w:r w:rsidRPr="00BC7704">
        <w:rPr>
          <w:sz w:val="24"/>
        </w:rPr>
        <w:t>8.</w:t>
      </w:r>
      <w:r w:rsidR="00446C9C">
        <w:rPr>
          <w:sz w:val="24"/>
        </w:rPr>
        <w:t>16</w:t>
      </w:r>
      <w:r w:rsidRPr="00BC7704">
        <w:rPr>
          <w:sz w:val="24"/>
        </w:rPr>
        <w:tab/>
        <w:t>International Purchases</w:t>
      </w:r>
    </w:p>
    <w:p w14:paraId="76893D7C" w14:textId="165824D7" w:rsidR="00CD6ADD" w:rsidRPr="00BC7704" w:rsidRDefault="00CD6ADD" w:rsidP="00ED599E">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jc w:val="left"/>
        <w:rPr>
          <w:sz w:val="24"/>
        </w:rPr>
      </w:pPr>
    </w:p>
    <w:p w14:paraId="4E8A1622" w14:textId="0B731D9B" w:rsidR="00CD6ADD" w:rsidRDefault="00CD6ADD" w:rsidP="007A1205">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r w:rsidRPr="00BC7704">
        <w:rPr>
          <w:sz w:val="24"/>
        </w:rPr>
        <w:t xml:space="preserve">Employees making international purchases with procurement cards or spot purchases will be responsible for ensuring such transactions comply with export control laws and regulations.  Employees or departments </w:t>
      </w:r>
      <w:r w:rsidR="006B687A" w:rsidRPr="00BC7704">
        <w:rPr>
          <w:sz w:val="24"/>
        </w:rPr>
        <w:t>must</w:t>
      </w:r>
      <w:r w:rsidRPr="00BC7704">
        <w:rPr>
          <w:sz w:val="24"/>
        </w:rPr>
        <w:t xml:space="preserve"> contact the </w:t>
      </w:r>
      <w:r w:rsidR="00721599">
        <w:rPr>
          <w:sz w:val="24"/>
        </w:rPr>
        <w:t>Compliance Coordinator</w:t>
      </w:r>
      <w:r w:rsidRPr="00BC7704">
        <w:rPr>
          <w:sz w:val="24"/>
        </w:rPr>
        <w:t xml:space="preserve"> </w:t>
      </w:r>
      <w:r w:rsidR="001E312C" w:rsidRPr="00BC7704">
        <w:rPr>
          <w:sz w:val="24"/>
        </w:rPr>
        <w:t>to resolve any export control issues prior to the purchase</w:t>
      </w:r>
      <w:r w:rsidRPr="00BC7704">
        <w:rPr>
          <w:sz w:val="24"/>
        </w:rPr>
        <w:t xml:space="preserve">. </w:t>
      </w:r>
    </w:p>
    <w:p w14:paraId="4403AEC7" w14:textId="77777777" w:rsidR="00D3323A" w:rsidRPr="00BC7704" w:rsidRDefault="00D3323A" w:rsidP="007A1205">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p>
    <w:p w14:paraId="796BF6F5" w14:textId="0FB702D1" w:rsidR="00CD6ADD" w:rsidRPr="00BC7704" w:rsidRDefault="00CD6ADD" w:rsidP="007A1205">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firstLine="360"/>
        <w:jc w:val="left"/>
        <w:rPr>
          <w:sz w:val="24"/>
        </w:rPr>
      </w:pPr>
      <w:r w:rsidRPr="00BC7704">
        <w:rPr>
          <w:sz w:val="24"/>
        </w:rPr>
        <w:t>8.</w:t>
      </w:r>
      <w:r w:rsidR="00446C9C">
        <w:rPr>
          <w:sz w:val="24"/>
        </w:rPr>
        <w:t>17</w:t>
      </w:r>
      <w:r w:rsidRPr="00BC7704">
        <w:rPr>
          <w:sz w:val="24"/>
        </w:rPr>
        <w:tab/>
      </w:r>
      <w:r w:rsidR="00BE25BA" w:rsidRPr="00BC7704">
        <w:rPr>
          <w:sz w:val="24"/>
        </w:rPr>
        <w:t>Unmanned Aircraft Systems (UAS) Purchases</w:t>
      </w:r>
    </w:p>
    <w:p w14:paraId="643437C5" w14:textId="3AD16DB6" w:rsidR="00BE25BA" w:rsidRPr="00BC7704" w:rsidRDefault="00BE25BA" w:rsidP="00ED599E">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jc w:val="left"/>
        <w:rPr>
          <w:sz w:val="24"/>
        </w:rPr>
      </w:pPr>
    </w:p>
    <w:p w14:paraId="0F6ABDC1" w14:textId="12B4B776" w:rsidR="00BE25BA" w:rsidRDefault="00BE25BA" w:rsidP="007A1205">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r w:rsidRPr="00BC7704">
        <w:rPr>
          <w:sz w:val="24"/>
        </w:rPr>
        <w:t xml:space="preserve">All UAS purchases must be classified as EAR99; classification must be verified prior to purchase.  Exceptions must be coordinated with the </w:t>
      </w:r>
      <w:r w:rsidR="00721599">
        <w:rPr>
          <w:sz w:val="24"/>
        </w:rPr>
        <w:t>Compliance Coordinator</w:t>
      </w:r>
      <w:r w:rsidRPr="00BC7704">
        <w:rPr>
          <w:sz w:val="24"/>
        </w:rPr>
        <w:t xml:space="preserve"> for export control purposes.</w:t>
      </w:r>
    </w:p>
    <w:p w14:paraId="36D106BA" w14:textId="77777777" w:rsidR="00024C71" w:rsidRDefault="00024C71" w:rsidP="007A1205">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1440"/>
        <w:jc w:val="left"/>
        <w:rPr>
          <w:sz w:val="24"/>
        </w:rPr>
      </w:pPr>
    </w:p>
    <w:p w14:paraId="07152A41" w14:textId="1A019FC1" w:rsidR="00CD6ADD" w:rsidRPr="00FC2AEB" w:rsidRDefault="00024C71"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firstLine="360"/>
        <w:jc w:val="left"/>
        <w:rPr>
          <w:sz w:val="24"/>
        </w:rPr>
      </w:pPr>
      <w:r w:rsidRPr="00FC2AEB">
        <w:rPr>
          <w:sz w:val="24"/>
        </w:rPr>
        <w:t>8.</w:t>
      </w:r>
      <w:r w:rsidR="00446C9C" w:rsidRPr="00FC2AEB">
        <w:rPr>
          <w:sz w:val="24"/>
        </w:rPr>
        <w:t>18</w:t>
      </w:r>
      <w:r w:rsidRPr="00FC2AEB">
        <w:rPr>
          <w:sz w:val="24"/>
        </w:rPr>
        <w:tab/>
        <w:t>Promotional Type Items</w:t>
      </w:r>
    </w:p>
    <w:p w14:paraId="6187BB98" w14:textId="2F348DD0" w:rsidR="00024C71" w:rsidRPr="00FC2AEB" w:rsidRDefault="00024C71"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firstLine="360"/>
        <w:jc w:val="left"/>
        <w:rPr>
          <w:sz w:val="24"/>
        </w:rPr>
      </w:pPr>
    </w:p>
    <w:p w14:paraId="1C67260C" w14:textId="3C982650" w:rsidR="00D3323A" w:rsidRPr="00FC2AEB" w:rsidRDefault="00D3323A"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r w:rsidRPr="00FC2AEB">
        <w:rPr>
          <w:sz w:val="24"/>
        </w:rPr>
        <w:t>a.</w:t>
      </w:r>
      <w:r w:rsidRPr="00FC2AEB">
        <w:rPr>
          <w:sz w:val="24"/>
        </w:rPr>
        <w:tab/>
        <w:t xml:space="preserve">Items to be coded as Promotional Items (Object Code </w:t>
      </w:r>
      <w:r w:rsidR="00030A7F">
        <w:rPr>
          <w:sz w:val="24"/>
        </w:rPr>
        <w:t>5242</w:t>
      </w:r>
      <w:r w:rsidRPr="00FC2AEB">
        <w:rPr>
          <w:sz w:val="24"/>
        </w:rPr>
        <w:t>)</w:t>
      </w:r>
    </w:p>
    <w:p w14:paraId="4F845043" w14:textId="77777777" w:rsidR="00DB56F8" w:rsidRPr="00FC2AEB" w:rsidRDefault="00DB56F8"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p>
    <w:p w14:paraId="42AB7A7A" w14:textId="1F32022A" w:rsidR="00D3323A" w:rsidRPr="00FC2AEB" w:rsidRDefault="00D3323A" w:rsidP="00DB56F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jc w:val="left"/>
        <w:rPr>
          <w:sz w:val="24"/>
        </w:rPr>
      </w:pPr>
      <w:r w:rsidRPr="00FC2AEB">
        <w:rPr>
          <w:sz w:val="24"/>
        </w:rPr>
        <w:t>(1)</w:t>
      </w:r>
      <w:r w:rsidRPr="00FC2AEB">
        <w:rPr>
          <w:sz w:val="24"/>
        </w:rPr>
        <w:tab/>
        <w:t>The agency considers items that bear the agency’s name/logo and serve only to promote awareness of the agency to be promotional items.  These items may be used at events such as vendor or employee recruiting fairs.</w:t>
      </w:r>
    </w:p>
    <w:p w14:paraId="0D20811E" w14:textId="33061F43" w:rsidR="00D3323A" w:rsidRPr="00FC2AEB" w:rsidRDefault="00D3323A"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jc w:val="left"/>
        <w:rPr>
          <w:sz w:val="24"/>
        </w:rPr>
      </w:pPr>
    </w:p>
    <w:p w14:paraId="0CEA0C22" w14:textId="3402995D" w:rsidR="00D3323A" w:rsidRPr="00FC2AEB" w:rsidRDefault="00D3323A"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r w:rsidRPr="00FC2AEB">
        <w:rPr>
          <w:sz w:val="24"/>
        </w:rPr>
        <w:t>b.</w:t>
      </w:r>
      <w:r w:rsidRPr="00FC2AEB">
        <w:rPr>
          <w:sz w:val="24"/>
        </w:rPr>
        <w:tab/>
        <w:t xml:space="preserve">Items to be coded as Program Supplies (Object Code </w:t>
      </w:r>
      <w:r w:rsidR="00030A7F">
        <w:rPr>
          <w:sz w:val="24"/>
        </w:rPr>
        <w:t>4014</w:t>
      </w:r>
      <w:r w:rsidRPr="00FC2AEB">
        <w:rPr>
          <w:sz w:val="24"/>
        </w:rPr>
        <w:t>)</w:t>
      </w:r>
    </w:p>
    <w:p w14:paraId="39FB45FB" w14:textId="77B88758"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p>
    <w:p w14:paraId="7579EA3A" w14:textId="77777777"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jc w:val="left"/>
        <w:rPr>
          <w:sz w:val="24"/>
        </w:rPr>
      </w:pPr>
      <w:r w:rsidRPr="00FC2AEB">
        <w:rPr>
          <w:sz w:val="24"/>
        </w:rPr>
        <w:t>(1)</w:t>
      </w:r>
      <w:r w:rsidRPr="00FC2AEB">
        <w:rPr>
          <w:sz w:val="24"/>
        </w:rPr>
        <w:tab/>
        <w:t xml:space="preserve">The agency considers promotional type items that bear program specific information on them (such as fire prevention) raise awareness of specific programs or program initiatives to be program supplies.  </w:t>
      </w:r>
    </w:p>
    <w:p w14:paraId="7D2D4103" w14:textId="19000078"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jc w:val="left"/>
        <w:rPr>
          <w:sz w:val="24"/>
        </w:rPr>
      </w:pPr>
      <w:r w:rsidRPr="00FC2AEB">
        <w:rPr>
          <w:sz w:val="24"/>
        </w:rPr>
        <w:lastRenderedPageBreak/>
        <w:t>(2)</w:t>
      </w:r>
      <w:r w:rsidRPr="00FC2AEB">
        <w:rPr>
          <w:sz w:val="24"/>
        </w:rPr>
        <w:tab/>
        <w:t>If these items are part of a national campaign, the agency may be able to use an existing federal contract.  Otherwise, the agency will have to go through normal purchasing procedures to procure them.</w:t>
      </w:r>
    </w:p>
    <w:p w14:paraId="301EC64C" w14:textId="27AA2F1F"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jc w:val="left"/>
        <w:rPr>
          <w:sz w:val="24"/>
        </w:rPr>
      </w:pPr>
    </w:p>
    <w:p w14:paraId="46DE861D" w14:textId="4AF34959"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r w:rsidRPr="00FC2AEB">
        <w:rPr>
          <w:sz w:val="24"/>
        </w:rPr>
        <w:t>c.</w:t>
      </w:r>
      <w:r w:rsidRPr="00FC2AEB">
        <w:rPr>
          <w:sz w:val="24"/>
        </w:rPr>
        <w:tab/>
        <w:t>Allowable Accounts</w:t>
      </w:r>
    </w:p>
    <w:p w14:paraId="7251A55C" w14:textId="4141A5F2"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160" w:hanging="720"/>
        <w:jc w:val="left"/>
        <w:rPr>
          <w:sz w:val="24"/>
        </w:rPr>
      </w:pPr>
    </w:p>
    <w:p w14:paraId="0E880192" w14:textId="251CE8B3" w:rsidR="004B7522" w:rsidRPr="00FC2AEB" w:rsidRDefault="004B7522" w:rsidP="00F94B3C">
      <w:pPr>
        <w:pStyle w:val="BodyTextIndent"/>
        <w:numPr>
          <w:ilvl w:val="0"/>
          <w:numId w:val="44"/>
        </w:numPr>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hanging="720"/>
        <w:jc w:val="left"/>
        <w:rPr>
          <w:sz w:val="24"/>
        </w:rPr>
      </w:pPr>
      <w:r w:rsidRPr="00FC2AEB">
        <w:rPr>
          <w:sz w:val="24"/>
        </w:rPr>
        <w:t>The agency will use the following accounts funded from interest income to purchase promotional items because of restrictions on state and federal funds and the potential for audit issues:</w:t>
      </w:r>
    </w:p>
    <w:p w14:paraId="61A0768F" w14:textId="63F1493A" w:rsidR="004B7522"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jc w:val="left"/>
        <w:rPr>
          <w:sz w:val="24"/>
        </w:rPr>
      </w:pPr>
    </w:p>
    <w:tbl>
      <w:tblPr>
        <w:tblStyle w:val="TableGrid"/>
        <w:tblW w:w="0" w:type="auto"/>
        <w:tblInd w:w="2880" w:type="dxa"/>
        <w:tblLook w:val="04A0" w:firstRow="1" w:lastRow="0" w:firstColumn="1" w:lastColumn="0" w:noHBand="0" w:noVBand="1"/>
      </w:tblPr>
      <w:tblGrid>
        <w:gridCol w:w="2785"/>
        <w:gridCol w:w="2070"/>
      </w:tblGrid>
      <w:tr w:rsidR="004B7522" w:rsidRPr="00FC2AEB" w14:paraId="605CE207" w14:textId="77777777" w:rsidTr="00F94B3C">
        <w:tc>
          <w:tcPr>
            <w:tcW w:w="2785" w:type="dxa"/>
          </w:tcPr>
          <w:p w14:paraId="0BD65C26" w14:textId="4A95133A"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left"/>
              <w:rPr>
                <w:sz w:val="24"/>
              </w:rPr>
            </w:pPr>
            <w:r w:rsidRPr="00FC2AEB">
              <w:rPr>
                <w:sz w:val="24"/>
              </w:rPr>
              <w:t>Director’s Office</w:t>
            </w:r>
          </w:p>
        </w:tc>
        <w:tc>
          <w:tcPr>
            <w:tcW w:w="2070" w:type="dxa"/>
          </w:tcPr>
          <w:p w14:paraId="3999E7C2" w14:textId="379BB271" w:rsidR="004B7522" w:rsidRPr="00FC2AEB" w:rsidRDefault="004B7522" w:rsidP="00F94B3C">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center"/>
              <w:rPr>
                <w:sz w:val="24"/>
              </w:rPr>
            </w:pPr>
            <w:r w:rsidRPr="00FC2AEB">
              <w:rPr>
                <w:sz w:val="24"/>
              </w:rPr>
              <w:t>2140</w:t>
            </w:r>
            <w:r w:rsidR="00BA1E7A">
              <w:rPr>
                <w:sz w:val="24"/>
              </w:rPr>
              <w:t>0</w:t>
            </w:r>
            <w:r w:rsidRPr="00FC2AEB">
              <w:rPr>
                <w:sz w:val="24"/>
              </w:rPr>
              <w:t>2</w:t>
            </w:r>
          </w:p>
        </w:tc>
      </w:tr>
      <w:tr w:rsidR="004B7522" w:rsidRPr="00FC2AEB" w14:paraId="5B98852D" w14:textId="77777777" w:rsidTr="00F94B3C">
        <w:tc>
          <w:tcPr>
            <w:tcW w:w="2785" w:type="dxa"/>
          </w:tcPr>
          <w:p w14:paraId="66581D9A" w14:textId="6060FCBD"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left"/>
              <w:rPr>
                <w:sz w:val="24"/>
              </w:rPr>
            </w:pPr>
            <w:r w:rsidRPr="00FC2AEB">
              <w:rPr>
                <w:sz w:val="24"/>
              </w:rPr>
              <w:t>FIAD</w:t>
            </w:r>
          </w:p>
        </w:tc>
        <w:tc>
          <w:tcPr>
            <w:tcW w:w="2070" w:type="dxa"/>
          </w:tcPr>
          <w:p w14:paraId="5D748ED6" w14:textId="556E1CF6" w:rsidR="004B7522" w:rsidRPr="00FC2AEB" w:rsidRDefault="004B7522" w:rsidP="00F94B3C">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center"/>
              <w:rPr>
                <w:sz w:val="24"/>
              </w:rPr>
            </w:pPr>
            <w:r w:rsidRPr="00FC2AEB">
              <w:rPr>
                <w:sz w:val="24"/>
              </w:rPr>
              <w:t>214006</w:t>
            </w:r>
          </w:p>
        </w:tc>
      </w:tr>
      <w:tr w:rsidR="004B7522" w:rsidRPr="00FC2AEB" w14:paraId="2D82353F" w14:textId="77777777" w:rsidTr="00F94B3C">
        <w:tc>
          <w:tcPr>
            <w:tcW w:w="2785" w:type="dxa"/>
          </w:tcPr>
          <w:p w14:paraId="0539FC99" w14:textId="4B451BE5"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left"/>
              <w:rPr>
                <w:sz w:val="24"/>
              </w:rPr>
            </w:pPr>
            <w:r w:rsidRPr="00FC2AEB">
              <w:rPr>
                <w:sz w:val="24"/>
              </w:rPr>
              <w:t>FR</w:t>
            </w:r>
            <w:r w:rsidR="00BA1E7A">
              <w:rPr>
                <w:sz w:val="24"/>
              </w:rPr>
              <w:t>P</w:t>
            </w:r>
          </w:p>
        </w:tc>
        <w:tc>
          <w:tcPr>
            <w:tcW w:w="2070" w:type="dxa"/>
          </w:tcPr>
          <w:p w14:paraId="1C9C269E" w14:textId="78AADBB0" w:rsidR="004B7522" w:rsidRPr="00FC2AEB" w:rsidRDefault="004B7522" w:rsidP="00F94B3C">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center"/>
              <w:rPr>
                <w:sz w:val="24"/>
              </w:rPr>
            </w:pPr>
            <w:r w:rsidRPr="00FC2AEB">
              <w:rPr>
                <w:sz w:val="24"/>
              </w:rPr>
              <w:t>224002</w:t>
            </w:r>
          </w:p>
        </w:tc>
      </w:tr>
      <w:tr w:rsidR="004B7522" w14:paraId="294DC75D" w14:textId="77777777" w:rsidTr="00F94B3C">
        <w:tc>
          <w:tcPr>
            <w:tcW w:w="2785" w:type="dxa"/>
          </w:tcPr>
          <w:p w14:paraId="77416E0D" w14:textId="3FCC4AAE" w:rsidR="004B7522" w:rsidRPr="00FC2AEB" w:rsidRDefault="004B7522" w:rsidP="006D03D8">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left"/>
              <w:rPr>
                <w:sz w:val="24"/>
              </w:rPr>
            </w:pPr>
            <w:r w:rsidRPr="00FC2AEB">
              <w:rPr>
                <w:sz w:val="24"/>
              </w:rPr>
              <w:t>FR</w:t>
            </w:r>
            <w:r w:rsidR="00BA1E7A">
              <w:rPr>
                <w:sz w:val="24"/>
              </w:rPr>
              <w:t>D</w:t>
            </w:r>
          </w:p>
        </w:tc>
        <w:tc>
          <w:tcPr>
            <w:tcW w:w="2070" w:type="dxa"/>
          </w:tcPr>
          <w:p w14:paraId="2427E375" w14:textId="5DD6A87F" w:rsidR="004B7522" w:rsidRDefault="004B7522" w:rsidP="00F94B3C">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jc w:val="center"/>
              <w:rPr>
                <w:sz w:val="24"/>
              </w:rPr>
            </w:pPr>
            <w:r w:rsidRPr="00FC2AEB">
              <w:rPr>
                <w:sz w:val="24"/>
              </w:rPr>
              <w:t>234003</w:t>
            </w:r>
          </w:p>
        </w:tc>
      </w:tr>
    </w:tbl>
    <w:p w14:paraId="3A932AE2" w14:textId="77777777" w:rsidR="004B7522" w:rsidRDefault="004B7522" w:rsidP="00F94B3C">
      <w:pPr>
        <w:pStyle w:val="BodyTextIndent"/>
        <w:tabs>
          <w:tab w:val="clear" w:pos="-144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2880" w:hanging="720"/>
        <w:jc w:val="left"/>
        <w:rPr>
          <w:sz w:val="24"/>
        </w:rPr>
      </w:pPr>
    </w:p>
    <w:p w14:paraId="61035A2E" w14:textId="77777777" w:rsidR="00092B89" w:rsidRDefault="00644A31" w:rsidP="007A1205">
      <w:pPr>
        <w:pStyle w:val="level2"/>
        <w:tabs>
          <w:tab w:val="left" w:pos="720"/>
        </w:tabs>
      </w:pPr>
      <w:r>
        <w:t>9</w:t>
      </w:r>
      <w:r w:rsidR="00092B89">
        <w:t>.</w:t>
      </w:r>
      <w:r w:rsidR="00092B89">
        <w:tab/>
      </w:r>
      <w:r w:rsidR="00092B89" w:rsidRPr="00092B89">
        <w:rPr>
          <w:u w:val="single"/>
        </w:rPr>
        <w:t>PURCHASES FOR EMERGENCY RESPONSE INCIDENTS</w:t>
      </w:r>
    </w:p>
    <w:p w14:paraId="58A7732C" w14:textId="77933475" w:rsidR="00092B89" w:rsidRDefault="00092B89" w:rsidP="00092B89">
      <w:pPr>
        <w:ind w:left="1440" w:hanging="720"/>
      </w:pPr>
    </w:p>
    <w:p w14:paraId="65505BFF" w14:textId="7EA02994" w:rsidR="004B7522" w:rsidRDefault="004B7522" w:rsidP="00C36F5F">
      <w:pPr>
        <w:ind w:left="720"/>
      </w:pPr>
      <w:r>
        <w:t xml:space="preserve">To the maximum extent possible, </w:t>
      </w:r>
      <w:r w:rsidR="006D03D8">
        <w:t xml:space="preserve">staff </w:t>
      </w:r>
      <w:r w:rsidR="005F54BF">
        <w:t xml:space="preserve">assigned to emergency response activities </w:t>
      </w:r>
      <w:r w:rsidR="006D03D8">
        <w:t xml:space="preserve">will follow all standard purchasing procedures.  When </w:t>
      </w:r>
      <w:r w:rsidR="005F54BF">
        <w:t>circumstances make this not</w:t>
      </w:r>
      <w:r w:rsidR="006D03D8">
        <w:t xml:space="preserve"> possible, contact the </w:t>
      </w:r>
      <w:r w:rsidR="00734C5E">
        <w:t>Purchasing</w:t>
      </w:r>
      <w:r w:rsidR="006D03D8">
        <w:t xml:space="preserve"> Department for assistance.</w:t>
      </w:r>
    </w:p>
    <w:p w14:paraId="16DB531F" w14:textId="77777777" w:rsidR="006D03D8" w:rsidRDefault="006D03D8" w:rsidP="00092B89">
      <w:pPr>
        <w:ind w:left="1440" w:hanging="720"/>
      </w:pPr>
    </w:p>
    <w:p w14:paraId="6FA41E28" w14:textId="77777777" w:rsidR="00A86B98" w:rsidRDefault="00644A31" w:rsidP="00092B89">
      <w:pPr>
        <w:pStyle w:val="level1"/>
        <w:ind w:left="720" w:hanging="720"/>
      </w:pPr>
      <w:r>
        <w:t>10</w:t>
      </w:r>
      <w:r w:rsidR="00A86B98">
        <w:t>.</w:t>
      </w:r>
      <w:r w:rsidR="00A86B98">
        <w:tab/>
      </w:r>
      <w:r w:rsidR="00712B89">
        <w:rPr>
          <w:u w:val="single"/>
        </w:rPr>
        <w:t xml:space="preserve">HISTORICALLY UNDERUTILIZED </w:t>
      </w:r>
      <w:r w:rsidR="00712B89" w:rsidRPr="00712B89">
        <w:rPr>
          <w:u w:val="single"/>
        </w:rPr>
        <w:t>BUSINESS</w:t>
      </w:r>
      <w:r w:rsidR="00A86B98" w:rsidRPr="00712B89">
        <w:rPr>
          <w:u w:val="single"/>
        </w:rPr>
        <w:t xml:space="preserve"> </w:t>
      </w:r>
      <w:r w:rsidR="00712B89" w:rsidRPr="00712B89">
        <w:rPr>
          <w:u w:val="single"/>
        </w:rPr>
        <w:t>PROGRAM</w:t>
      </w:r>
    </w:p>
    <w:p w14:paraId="0625D3A7" w14:textId="77777777" w:rsidR="00A86B98" w:rsidRPr="00B5272B" w:rsidRDefault="00A86B98" w:rsidP="006C12BD">
      <w:pPr>
        <w:rPr>
          <w:bCs/>
        </w:rPr>
      </w:pPr>
    </w:p>
    <w:p w14:paraId="74356F87" w14:textId="2C9A5DC9" w:rsidR="00A86B98" w:rsidRDefault="00644A31" w:rsidP="00403E38">
      <w:pPr>
        <w:pStyle w:val="level3"/>
        <w:ind w:left="1440" w:hanging="720"/>
      </w:pPr>
      <w:r>
        <w:t>10</w:t>
      </w:r>
      <w:r w:rsidR="00403E38">
        <w:t>.1</w:t>
      </w:r>
      <w:r w:rsidR="00A86B98">
        <w:tab/>
      </w:r>
      <w:r w:rsidR="00AA10ED">
        <w:t xml:space="preserve">The agency </w:t>
      </w:r>
      <w:r w:rsidR="00A86B98">
        <w:t>will involve qualified HUBs to the greatest extent allowed by law in the agency’s construction contracting</w:t>
      </w:r>
      <w:r w:rsidR="00F325BB">
        <w:t xml:space="preserve"> </w:t>
      </w:r>
      <w:r w:rsidR="002A3AA1">
        <w:t>and</w:t>
      </w:r>
      <w:r w:rsidR="00A86B98">
        <w:t xml:space="preserve"> professional services</w:t>
      </w:r>
      <w:r w:rsidR="002A3AA1">
        <w:t>.  HUBs will also be utilized in the</w:t>
      </w:r>
      <w:r w:rsidR="00A86B98">
        <w:t xml:space="preserve"> purchase, lease, or rental of supplies, materials, services and equipment.</w:t>
      </w:r>
    </w:p>
    <w:p w14:paraId="41048148" w14:textId="77777777" w:rsidR="00A86B98" w:rsidRDefault="00A86B98" w:rsidP="00403E38">
      <w:pPr>
        <w:ind w:left="1440" w:hanging="720"/>
      </w:pPr>
    </w:p>
    <w:p w14:paraId="64E08F14" w14:textId="26386EE2" w:rsidR="00A86B98" w:rsidRDefault="00644A31" w:rsidP="00403E38">
      <w:pPr>
        <w:ind w:left="1440" w:hanging="720"/>
      </w:pPr>
      <w:r>
        <w:t>10</w:t>
      </w:r>
      <w:r w:rsidR="00403E38">
        <w:t>.2</w:t>
      </w:r>
      <w:r w:rsidR="00A86B98">
        <w:tab/>
        <w:t xml:space="preserve">Departments </w:t>
      </w:r>
      <w:r w:rsidR="00790EC9">
        <w:t>will</w:t>
      </w:r>
      <w:r w:rsidR="00A86B98">
        <w:t xml:space="preserve"> identify and utilize HUBs </w:t>
      </w:r>
      <w:r w:rsidR="00BA0E70">
        <w:t xml:space="preserve">whenever possible </w:t>
      </w:r>
      <w:r w:rsidR="00A86B98">
        <w:t xml:space="preserve">for the purchase of goods and services.  Departments can identify HUBs from an </w:t>
      </w:r>
      <w:hyperlink r:id="rId22" w:history="1">
        <w:r w:rsidR="00A86B98" w:rsidRPr="00403E38">
          <w:rPr>
            <w:rStyle w:val="Hyperlink"/>
          </w:rPr>
          <w:t>on-lin</w:t>
        </w:r>
        <w:r w:rsidR="00A86B98" w:rsidRPr="00403E38">
          <w:rPr>
            <w:rStyle w:val="Hyperlink"/>
          </w:rPr>
          <w:t>e</w:t>
        </w:r>
        <w:r w:rsidR="00A86B98" w:rsidRPr="00403E38">
          <w:rPr>
            <w:rStyle w:val="Hyperlink"/>
          </w:rPr>
          <w:t xml:space="preserve"> listing</w:t>
        </w:r>
      </w:hyperlink>
      <w:r w:rsidR="00A86B98">
        <w:t xml:space="preserve"> maintained by </w:t>
      </w:r>
      <w:r w:rsidR="001125C9">
        <w:t xml:space="preserve">SPD </w:t>
      </w:r>
      <w:r w:rsidR="0021163B">
        <w:t>and FAMIS screens 173 and 174</w:t>
      </w:r>
      <w:r w:rsidR="00A86B98">
        <w:t xml:space="preserve">.  The HUB Coordinator and the </w:t>
      </w:r>
      <w:r w:rsidR="0062391C">
        <w:t>Purchasing Department</w:t>
      </w:r>
      <w:r w:rsidR="00A86B98">
        <w:t xml:space="preserve"> </w:t>
      </w:r>
      <w:r w:rsidR="0083308A">
        <w:t xml:space="preserve">staff </w:t>
      </w:r>
      <w:r w:rsidR="00A86B98">
        <w:t>will assist departments in identifying HUBs for such purchases.</w:t>
      </w:r>
    </w:p>
    <w:p w14:paraId="15DDF000" w14:textId="77777777" w:rsidR="00A86B98" w:rsidRDefault="00A86B98" w:rsidP="00B5272B">
      <w:pPr>
        <w:ind w:left="720" w:hanging="720"/>
      </w:pPr>
    </w:p>
    <w:p w14:paraId="57112202" w14:textId="77777777" w:rsidR="00CF701B" w:rsidRPr="002070C9" w:rsidRDefault="00CF701B" w:rsidP="00CF701B">
      <w:pPr>
        <w:rPr>
          <w:szCs w:val="24"/>
        </w:rPr>
      </w:pPr>
    </w:p>
    <w:p w14:paraId="756A1EB9" w14:textId="424B18E4" w:rsidR="00A86B98" w:rsidRDefault="00B144CD" w:rsidP="00B5272B">
      <w:pPr>
        <w:jc w:val="center"/>
      </w:pPr>
      <w:r>
        <w:t>CONTACT</w:t>
      </w:r>
      <w:r w:rsidR="00A86B98">
        <w:t>:</w:t>
      </w:r>
      <w:r w:rsidR="00D8062E">
        <w:t xml:space="preserve">  </w:t>
      </w:r>
      <w:hyperlink r:id="rId23" w:history="1">
        <w:r w:rsidR="004A0AE3">
          <w:rPr>
            <w:rStyle w:val="Hyperlink"/>
          </w:rPr>
          <w:t>Purchasing Department H</w:t>
        </w:r>
        <w:r w:rsidR="004A0AE3">
          <w:rPr>
            <w:rStyle w:val="Hyperlink"/>
          </w:rPr>
          <w:t>e</w:t>
        </w:r>
        <w:r w:rsidR="004A0AE3">
          <w:rPr>
            <w:rStyle w:val="Hyperlink"/>
          </w:rPr>
          <w:t>ad</w:t>
        </w:r>
      </w:hyperlink>
      <w:r>
        <w:t xml:space="preserve">, </w:t>
      </w:r>
      <w:r w:rsidR="00446C9C">
        <w:t>(</w:t>
      </w:r>
      <w:r>
        <w:t>979</w:t>
      </w:r>
      <w:r w:rsidR="00446C9C">
        <w:t xml:space="preserve">) </w:t>
      </w:r>
      <w:r>
        <w:t>458-</w:t>
      </w:r>
      <w:r w:rsidR="007011DC">
        <w:t>7381</w:t>
      </w:r>
    </w:p>
    <w:sectPr w:rsidR="00A86B98" w:rsidSect="00BC03B3">
      <w:footerReference w:type="default" r:id="rId24"/>
      <w:footnotePr>
        <w:numFmt w:val="lowerLetter"/>
      </w:footnotePr>
      <w:endnotePr>
        <w:numFmt w:val="lowerLetter"/>
      </w:endnotePr>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0218" w14:textId="77777777" w:rsidR="00C76B9D" w:rsidRDefault="00C76B9D">
      <w:r>
        <w:separator/>
      </w:r>
    </w:p>
  </w:endnote>
  <w:endnote w:type="continuationSeparator" w:id="0">
    <w:p w14:paraId="7935C07B" w14:textId="77777777" w:rsidR="00C76B9D" w:rsidRDefault="00C76B9D">
      <w:r>
        <w:continuationSeparator/>
      </w:r>
    </w:p>
  </w:endnote>
  <w:endnote w:type="continuationNotice" w:id="1">
    <w:p w14:paraId="3815A0E8" w14:textId="77777777" w:rsidR="00C76B9D" w:rsidRDefault="00C76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67649"/>
      <w:docPartObj>
        <w:docPartGallery w:val="Page Numbers (Bottom of Page)"/>
        <w:docPartUnique/>
      </w:docPartObj>
    </w:sdtPr>
    <w:sdtEndPr/>
    <w:sdtContent>
      <w:sdt>
        <w:sdtPr>
          <w:id w:val="1728636285"/>
          <w:docPartObj>
            <w:docPartGallery w:val="Page Numbers (Top of Page)"/>
            <w:docPartUnique/>
          </w:docPartObj>
        </w:sdtPr>
        <w:sdtEndPr/>
        <w:sdtContent>
          <w:p w14:paraId="4C287EB4" w14:textId="065EAB97" w:rsidR="00C76B9D" w:rsidRDefault="00C76B9D">
            <w:pPr>
              <w:pStyle w:val="Footer"/>
              <w:jc w:val="center"/>
            </w:pPr>
            <w:r w:rsidRPr="00766F18">
              <w:t xml:space="preserve">Page </w:t>
            </w:r>
            <w:r w:rsidRPr="00766F18">
              <w:rPr>
                <w:bCs/>
                <w:szCs w:val="24"/>
              </w:rPr>
              <w:fldChar w:fldCharType="begin"/>
            </w:r>
            <w:r w:rsidRPr="00766F18">
              <w:rPr>
                <w:bCs/>
              </w:rPr>
              <w:instrText xml:space="preserve"> PAGE </w:instrText>
            </w:r>
            <w:r w:rsidRPr="00766F18">
              <w:rPr>
                <w:bCs/>
                <w:szCs w:val="24"/>
              </w:rPr>
              <w:fldChar w:fldCharType="separate"/>
            </w:r>
            <w:r>
              <w:rPr>
                <w:bCs/>
                <w:noProof/>
              </w:rPr>
              <w:t>2</w:t>
            </w:r>
            <w:r w:rsidRPr="00766F18">
              <w:rPr>
                <w:bCs/>
                <w:szCs w:val="24"/>
              </w:rPr>
              <w:fldChar w:fldCharType="end"/>
            </w:r>
            <w:r w:rsidRPr="00766F18">
              <w:t xml:space="preserve"> of </w:t>
            </w:r>
            <w:r w:rsidRPr="00766F18">
              <w:rPr>
                <w:bCs/>
                <w:szCs w:val="24"/>
              </w:rPr>
              <w:fldChar w:fldCharType="begin"/>
            </w:r>
            <w:r w:rsidRPr="00766F18">
              <w:rPr>
                <w:bCs/>
              </w:rPr>
              <w:instrText xml:space="preserve"> NUMPAGES  </w:instrText>
            </w:r>
            <w:r w:rsidRPr="00766F18">
              <w:rPr>
                <w:bCs/>
                <w:szCs w:val="24"/>
              </w:rPr>
              <w:fldChar w:fldCharType="separate"/>
            </w:r>
            <w:r>
              <w:rPr>
                <w:bCs/>
                <w:noProof/>
              </w:rPr>
              <w:t>20</w:t>
            </w:r>
            <w:r w:rsidRPr="00766F18">
              <w:rPr>
                <w:bCs/>
                <w:szCs w:val="24"/>
              </w:rPr>
              <w:fldChar w:fldCharType="end"/>
            </w:r>
          </w:p>
        </w:sdtContent>
      </w:sdt>
    </w:sdtContent>
  </w:sdt>
  <w:p w14:paraId="64B497B5" w14:textId="38BE6D08" w:rsidR="00C76B9D" w:rsidRPr="0052112A" w:rsidRDefault="00C76B9D" w:rsidP="0052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3FAE" w14:textId="77777777" w:rsidR="00C76B9D" w:rsidRDefault="00C76B9D">
      <w:r>
        <w:separator/>
      </w:r>
    </w:p>
  </w:footnote>
  <w:footnote w:type="continuationSeparator" w:id="0">
    <w:p w14:paraId="0A733255" w14:textId="77777777" w:rsidR="00C76B9D" w:rsidRDefault="00C76B9D">
      <w:r>
        <w:continuationSeparator/>
      </w:r>
    </w:p>
  </w:footnote>
  <w:footnote w:type="continuationNotice" w:id="1">
    <w:p w14:paraId="473D9346" w14:textId="77777777" w:rsidR="00C76B9D" w:rsidRDefault="00C76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lowerLetter"/>
      <w:suff w:val="nothing"/>
      <w:lvlText w:val="%1."/>
      <w:lvlJc w:val="left"/>
    </w:lvl>
  </w:abstractNum>
  <w:abstractNum w:abstractNumId="1" w15:restartNumberingAfterBreak="0">
    <w:nsid w:val="00000004"/>
    <w:multiLevelType w:val="singleLevel"/>
    <w:tmpl w:val="00000004"/>
    <w:lvl w:ilvl="0">
      <w:start w:val="1"/>
      <w:numFmt w:val="lowerLetter"/>
      <w:suff w:val="nothing"/>
      <w:lvlText w:val="%1."/>
      <w:lvlJc w:val="left"/>
    </w:lvl>
  </w:abstractNum>
  <w:abstractNum w:abstractNumId="2" w15:restartNumberingAfterBreak="0">
    <w:nsid w:val="00000005"/>
    <w:multiLevelType w:val="multilevel"/>
    <w:tmpl w:val="00000005"/>
    <w:lvl w:ilvl="0">
      <w:start w:val="2"/>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0000006"/>
    <w:multiLevelType w:val="multilevel"/>
    <w:tmpl w:val="00000006"/>
    <w:lvl w:ilvl="0">
      <w:start w:val="3"/>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8"/>
    <w:multiLevelType w:val="multilevel"/>
    <w:tmpl w:val="00000008"/>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9"/>
    <w:multiLevelType w:val="singleLevel"/>
    <w:tmpl w:val="00000009"/>
    <w:lvl w:ilvl="0">
      <w:start w:val="1"/>
      <w:numFmt w:val="lowerLetter"/>
      <w:suff w:val="nothing"/>
      <w:lvlText w:val="%1."/>
      <w:lvlJc w:val="left"/>
    </w:lvl>
  </w:abstractNum>
  <w:abstractNum w:abstractNumId="6" w15:restartNumberingAfterBreak="0">
    <w:nsid w:val="0000000B"/>
    <w:multiLevelType w:val="multilevel"/>
    <w:tmpl w:val="0000000B"/>
    <w:lvl w:ilvl="0">
      <w:start w:val="4"/>
      <w:numFmt w:val="decimal"/>
      <w:suff w:val="nothing"/>
      <w:lvlText w:val="%1"/>
      <w:lvlJc w:val="left"/>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0000000C"/>
    <w:multiLevelType w:val="singleLevel"/>
    <w:tmpl w:val="0000000C"/>
    <w:lvl w:ilvl="0">
      <w:start w:val="1"/>
      <w:numFmt w:val="lowerLetter"/>
      <w:suff w:val="nothing"/>
      <w:lvlText w:val="%1."/>
      <w:lvlJc w:val="left"/>
    </w:lvl>
  </w:abstractNum>
  <w:abstractNum w:abstractNumId="8" w15:restartNumberingAfterBreak="0">
    <w:nsid w:val="0000000D"/>
    <w:multiLevelType w:val="singleLevel"/>
    <w:tmpl w:val="0000000D"/>
    <w:lvl w:ilvl="0">
      <w:start w:val="1"/>
      <w:numFmt w:val="decimal"/>
      <w:suff w:val="nothing"/>
      <w:lvlText w:val="%1."/>
      <w:lvlJc w:val="left"/>
    </w:lvl>
  </w:abstractNum>
  <w:abstractNum w:abstractNumId="9" w15:restartNumberingAfterBreak="0">
    <w:nsid w:val="0000000E"/>
    <w:multiLevelType w:val="singleLevel"/>
    <w:tmpl w:val="0000000E"/>
    <w:lvl w:ilvl="0">
      <w:start w:val="2"/>
      <w:numFmt w:val="lowerLetter"/>
      <w:suff w:val="nothing"/>
      <w:lvlText w:val="%1."/>
      <w:lvlJc w:val="left"/>
    </w:lvl>
  </w:abstractNum>
  <w:abstractNum w:abstractNumId="10" w15:restartNumberingAfterBreak="0">
    <w:nsid w:val="0000000F"/>
    <w:multiLevelType w:val="singleLevel"/>
    <w:tmpl w:val="0000000F"/>
    <w:lvl w:ilvl="0">
      <w:start w:val="1"/>
      <w:numFmt w:val="decimal"/>
      <w:suff w:val="nothing"/>
      <w:lvlText w:val="%1."/>
      <w:lvlJc w:val="left"/>
    </w:lvl>
  </w:abstractNum>
  <w:abstractNum w:abstractNumId="11" w15:restartNumberingAfterBreak="0">
    <w:nsid w:val="00000010"/>
    <w:multiLevelType w:val="multilevel"/>
    <w:tmpl w:val="00000010"/>
    <w:lvl w:ilvl="0">
      <w:start w:val="1"/>
      <w:numFmt w:val="decimal"/>
      <w:suff w:val="nothing"/>
      <w:lvlText w:val="%1."/>
      <w:lvlJc w:val="left"/>
    </w:lvl>
    <w:lvl w:ilvl="1">
      <w:start w:val="1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12"/>
    <w:multiLevelType w:val="singleLevel"/>
    <w:tmpl w:val="00000012"/>
    <w:lvl w:ilvl="0">
      <w:start w:val="1"/>
      <w:numFmt w:val="decimal"/>
      <w:suff w:val="nothing"/>
      <w:lvlText w:val="%1."/>
      <w:lvlJc w:val="left"/>
    </w:lvl>
  </w:abstractNum>
  <w:abstractNum w:abstractNumId="13" w15:restartNumberingAfterBreak="0">
    <w:nsid w:val="00000013"/>
    <w:multiLevelType w:val="singleLevel"/>
    <w:tmpl w:val="00000013"/>
    <w:lvl w:ilvl="0">
      <w:start w:val="1"/>
      <w:numFmt w:val="lowerLetter"/>
      <w:suff w:val="nothing"/>
      <w:lvlText w:val="%1."/>
      <w:lvlJc w:val="left"/>
    </w:lvl>
  </w:abstractNum>
  <w:abstractNum w:abstractNumId="14" w15:restartNumberingAfterBreak="0">
    <w:nsid w:val="00000015"/>
    <w:multiLevelType w:val="singleLevel"/>
    <w:tmpl w:val="00000015"/>
    <w:lvl w:ilvl="0">
      <w:start w:val="1"/>
      <w:numFmt w:val="decimal"/>
      <w:suff w:val="nothing"/>
      <w:lvlText w:val="%1."/>
      <w:lvlJc w:val="left"/>
    </w:lvl>
  </w:abstractNum>
  <w:abstractNum w:abstractNumId="15" w15:restartNumberingAfterBreak="0">
    <w:nsid w:val="00000016"/>
    <w:multiLevelType w:val="singleLevel"/>
    <w:tmpl w:val="00000016"/>
    <w:lvl w:ilvl="0">
      <w:start w:val="1"/>
      <w:numFmt w:val="lowerLetter"/>
      <w:suff w:val="nothing"/>
      <w:lvlText w:val="%1."/>
      <w:lvlJc w:val="left"/>
    </w:lvl>
  </w:abstractNum>
  <w:abstractNum w:abstractNumId="16" w15:restartNumberingAfterBreak="0">
    <w:nsid w:val="00000017"/>
    <w:multiLevelType w:val="multilevel"/>
    <w:tmpl w:val="0ED8BECA"/>
    <w:lvl w:ilvl="0">
      <w:start w:val="1"/>
      <w:numFmt w:val="lowerLetter"/>
      <w:suff w:val="nothing"/>
      <w:lvlText w:val="%1."/>
      <w:lvlJc w:val="left"/>
    </w:lvl>
    <w:lvl w:ilvl="1">
      <w:numFmt w:val="none"/>
      <w:lvlText w:val=""/>
      <w:lvlJc w:val="left"/>
      <w:pPr>
        <w:tabs>
          <w:tab w:val="num" w:pos="1980"/>
        </w:tabs>
      </w:pPr>
    </w:lvl>
    <w:lvl w:ilvl="2">
      <w:numFmt w:val="none"/>
      <w:lvlText w:val=""/>
      <w:lvlJc w:val="left"/>
      <w:pPr>
        <w:tabs>
          <w:tab w:val="num" w:pos="1980"/>
        </w:tabs>
      </w:pPr>
    </w:lvl>
    <w:lvl w:ilvl="3">
      <w:numFmt w:val="none"/>
      <w:lvlText w:val=""/>
      <w:lvlJc w:val="left"/>
      <w:pPr>
        <w:tabs>
          <w:tab w:val="num" w:pos="1980"/>
        </w:tabs>
      </w:pPr>
    </w:lvl>
    <w:lvl w:ilvl="4">
      <w:numFmt w:val="none"/>
      <w:lvlText w:val=""/>
      <w:lvlJc w:val="left"/>
      <w:pPr>
        <w:tabs>
          <w:tab w:val="num" w:pos="1980"/>
        </w:tabs>
      </w:pPr>
    </w:lvl>
    <w:lvl w:ilvl="5">
      <w:numFmt w:val="none"/>
      <w:lvlText w:val=""/>
      <w:lvlJc w:val="left"/>
      <w:pPr>
        <w:tabs>
          <w:tab w:val="num" w:pos="1980"/>
        </w:tabs>
      </w:pPr>
    </w:lvl>
    <w:lvl w:ilvl="6">
      <w:numFmt w:val="none"/>
      <w:lvlText w:val=""/>
      <w:lvlJc w:val="left"/>
      <w:pPr>
        <w:tabs>
          <w:tab w:val="num" w:pos="1980"/>
        </w:tabs>
      </w:pPr>
    </w:lvl>
    <w:lvl w:ilvl="7">
      <w:numFmt w:val="none"/>
      <w:lvlText w:val=""/>
      <w:lvlJc w:val="left"/>
      <w:pPr>
        <w:tabs>
          <w:tab w:val="num" w:pos="1980"/>
        </w:tabs>
      </w:pPr>
    </w:lvl>
    <w:lvl w:ilvl="8">
      <w:numFmt w:val="none"/>
      <w:lvlText w:val=""/>
      <w:lvlJc w:val="left"/>
      <w:pPr>
        <w:tabs>
          <w:tab w:val="num" w:pos="1980"/>
        </w:tabs>
      </w:pPr>
    </w:lvl>
  </w:abstractNum>
  <w:abstractNum w:abstractNumId="17" w15:restartNumberingAfterBreak="0">
    <w:nsid w:val="00000018"/>
    <w:multiLevelType w:val="singleLevel"/>
    <w:tmpl w:val="00000018"/>
    <w:lvl w:ilvl="0">
      <w:start w:val="1"/>
      <w:numFmt w:val="none"/>
      <w:suff w:val="nothing"/>
      <w:lvlText w:val="·"/>
      <w:lvlJc w:val="left"/>
    </w:lvl>
  </w:abstractNum>
  <w:abstractNum w:abstractNumId="18" w15:restartNumberingAfterBreak="0">
    <w:nsid w:val="0000001A"/>
    <w:multiLevelType w:val="singleLevel"/>
    <w:tmpl w:val="0000001A"/>
    <w:lvl w:ilvl="0">
      <w:start w:val="1"/>
      <w:numFmt w:val="lowerLetter"/>
      <w:suff w:val="nothing"/>
      <w:lvlText w:val="%1."/>
      <w:lvlJc w:val="left"/>
    </w:lvl>
  </w:abstractNum>
  <w:abstractNum w:abstractNumId="19" w15:restartNumberingAfterBreak="0">
    <w:nsid w:val="0000001B"/>
    <w:multiLevelType w:val="singleLevel"/>
    <w:tmpl w:val="0000001B"/>
    <w:lvl w:ilvl="0">
      <w:start w:val="1"/>
      <w:numFmt w:val="lowerLetter"/>
      <w:suff w:val="nothing"/>
      <w:lvlText w:val="%1."/>
      <w:lvlJc w:val="left"/>
    </w:lvl>
  </w:abstractNum>
  <w:abstractNum w:abstractNumId="20" w15:restartNumberingAfterBreak="0">
    <w:nsid w:val="0000001C"/>
    <w:multiLevelType w:val="singleLevel"/>
    <w:tmpl w:val="0000001C"/>
    <w:lvl w:ilvl="0">
      <w:start w:val="1"/>
      <w:numFmt w:val="lowerLetter"/>
      <w:suff w:val="nothing"/>
      <w:lvlText w:val="%1."/>
      <w:lvlJc w:val="left"/>
    </w:lvl>
  </w:abstractNum>
  <w:abstractNum w:abstractNumId="21" w15:restartNumberingAfterBreak="0">
    <w:nsid w:val="0000001D"/>
    <w:multiLevelType w:val="singleLevel"/>
    <w:tmpl w:val="0000001D"/>
    <w:lvl w:ilvl="0">
      <w:start w:val="1"/>
      <w:numFmt w:val="lowerLetter"/>
      <w:suff w:val="nothing"/>
      <w:lvlText w:val="%1."/>
      <w:lvlJc w:val="left"/>
    </w:lvl>
  </w:abstractNum>
  <w:abstractNum w:abstractNumId="22" w15:restartNumberingAfterBreak="0">
    <w:nsid w:val="0000001E"/>
    <w:multiLevelType w:val="singleLevel"/>
    <w:tmpl w:val="0000001E"/>
    <w:lvl w:ilvl="0">
      <w:start w:val="1"/>
      <w:numFmt w:val="none"/>
      <w:suff w:val="nothing"/>
      <w:lvlText w:val="·"/>
      <w:lvlJc w:val="left"/>
    </w:lvl>
  </w:abstractNum>
  <w:abstractNum w:abstractNumId="23" w15:restartNumberingAfterBreak="0">
    <w:nsid w:val="0000001F"/>
    <w:multiLevelType w:val="singleLevel"/>
    <w:tmpl w:val="0000001F"/>
    <w:lvl w:ilvl="0">
      <w:start w:val="1"/>
      <w:numFmt w:val="lowerLetter"/>
      <w:suff w:val="nothing"/>
      <w:lvlText w:val="%1."/>
      <w:lvlJc w:val="left"/>
    </w:lvl>
  </w:abstractNum>
  <w:abstractNum w:abstractNumId="24" w15:restartNumberingAfterBreak="0">
    <w:nsid w:val="032B38A3"/>
    <w:multiLevelType w:val="hybridMultilevel"/>
    <w:tmpl w:val="690A1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C1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D1478E8"/>
    <w:multiLevelType w:val="hybridMultilevel"/>
    <w:tmpl w:val="6AEC678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0D3E2DFE"/>
    <w:multiLevelType w:val="hybridMultilevel"/>
    <w:tmpl w:val="3C2CDCD2"/>
    <w:lvl w:ilvl="0" w:tplc="0E923A5C">
      <w:start w:val="1"/>
      <w:numFmt w:val="decimal"/>
      <w:lvlText w:val="%1."/>
      <w:lvlJc w:val="left"/>
      <w:pPr>
        <w:tabs>
          <w:tab w:val="num" w:pos="720"/>
        </w:tabs>
        <w:ind w:left="720" w:hanging="360"/>
      </w:pPr>
      <w:rPr>
        <w:rFonts w:hint="default"/>
      </w:rPr>
    </w:lvl>
    <w:lvl w:ilvl="1" w:tplc="4E14E104">
      <w:numFmt w:val="none"/>
      <w:lvlText w:val=""/>
      <w:lvlJc w:val="left"/>
      <w:pPr>
        <w:tabs>
          <w:tab w:val="num" w:pos="360"/>
        </w:tabs>
      </w:pPr>
    </w:lvl>
    <w:lvl w:ilvl="2" w:tplc="F5C2A288">
      <w:numFmt w:val="none"/>
      <w:lvlText w:val=""/>
      <w:lvlJc w:val="left"/>
      <w:pPr>
        <w:tabs>
          <w:tab w:val="num" w:pos="360"/>
        </w:tabs>
      </w:pPr>
    </w:lvl>
    <w:lvl w:ilvl="3" w:tplc="BD0623C4">
      <w:numFmt w:val="none"/>
      <w:lvlText w:val=""/>
      <w:lvlJc w:val="left"/>
      <w:pPr>
        <w:tabs>
          <w:tab w:val="num" w:pos="360"/>
        </w:tabs>
      </w:pPr>
    </w:lvl>
    <w:lvl w:ilvl="4" w:tplc="9A4AA26A">
      <w:numFmt w:val="none"/>
      <w:lvlText w:val=""/>
      <w:lvlJc w:val="left"/>
      <w:pPr>
        <w:tabs>
          <w:tab w:val="num" w:pos="360"/>
        </w:tabs>
      </w:pPr>
    </w:lvl>
    <w:lvl w:ilvl="5" w:tplc="51CC89EA">
      <w:numFmt w:val="none"/>
      <w:lvlText w:val=""/>
      <w:lvlJc w:val="left"/>
      <w:pPr>
        <w:tabs>
          <w:tab w:val="num" w:pos="360"/>
        </w:tabs>
      </w:pPr>
    </w:lvl>
    <w:lvl w:ilvl="6" w:tplc="40508BE2">
      <w:numFmt w:val="none"/>
      <w:lvlText w:val=""/>
      <w:lvlJc w:val="left"/>
      <w:pPr>
        <w:tabs>
          <w:tab w:val="num" w:pos="360"/>
        </w:tabs>
      </w:pPr>
    </w:lvl>
    <w:lvl w:ilvl="7" w:tplc="EFB80416">
      <w:numFmt w:val="none"/>
      <w:lvlText w:val=""/>
      <w:lvlJc w:val="left"/>
      <w:pPr>
        <w:tabs>
          <w:tab w:val="num" w:pos="360"/>
        </w:tabs>
      </w:pPr>
    </w:lvl>
    <w:lvl w:ilvl="8" w:tplc="F8AA4770">
      <w:numFmt w:val="none"/>
      <w:lvlText w:val=""/>
      <w:lvlJc w:val="left"/>
      <w:pPr>
        <w:tabs>
          <w:tab w:val="num" w:pos="360"/>
        </w:tabs>
      </w:pPr>
    </w:lvl>
  </w:abstractNum>
  <w:abstractNum w:abstractNumId="28" w15:restartNumberingAfterBreak="0">
    <w:nsid w:val="0EA50695"/>
    <w:multiLevelType w:val="hybridMultilevel"/>
    <w:tmpl w:val="B3E6FB74"/>
    <w:lvl w:ilvl="0" w:tplc="3B9C29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0F810ABC"/>
    <w:multiLevelType w:val="hybridMultilevel"/>
    <w:tmpl w:val="F480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AF0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9E53F6"/>
    <w:multiLevelType w:val="hybridMultilevel"/>
    <w:tmpl w:val="2E2A5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200D39"/>
    <w:multiLevelType w:val="hybridMultilevel"/>
    <w:tmpl w:val="EE04B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72175E"/>
    <w:multiLevelType w:val="hybridMultilevel"/>
    <w:tmpl w:val="9DFEC8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4D2683"/>
    <w:multiLevelType w:val="hybridMultilevel"/>
    <w:tmpl w:val="779E7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A85881"/>
    <w:multiLevelType w:val="hybridMultilevel"/>
    <w:tmpl w:val="3BA23E8E"/>
    <w:lvl w:ilvl="0" w:tplc="C4A8DA3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20A7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5561909"/>
    <w:multiLevelType w:val="hybridMultilevel"/>
    <w:tmpl w:val="A302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9C7EDC"/>
    <w:multiLevelType w:val="hybridMultilevel"/>
    <w:tmpl w:val="1AD24AF6"/>
    <w:lvl w:ilvl="0" w:tplc="DD8845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6A080B"/>
    <w:multiLevelType w:val="hybridMultilevel"/>
    <w:tmpl w:val="9BEEA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477E23"/>
    <w:multiLevelType w:val="hybridMultilevel"/>
    <w:tmpl w:val="96A26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DD45EB"/>
    <w:multiLevelType w:val="multilevel"/>
    <w:tmpl w:val="B29C97CA"/>
    <w:lvl w:ilvl="0">
      <w:start w:val="4"/>
      <w:numFmt w:val="decimal"/>
      <w:lvlText w:val="%1"/>
      <w:lvlJc w:val="left"/>
      <w:pPr>
        <w:ind w:left="540" w:hanging="540"/>
      </w:pPr>
      <w:rPr>
        <w:rFonts w:hint="default"/>
      </w:rPr>
    </w:lvl>
    <w:lvl w:ilvl="1">
      <w:start w:val="1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DBB722A"/>
    <w:multiLevelType w:val="hybridMultilevel"/>
    <w:tmpl w:val="82F6811E"/>
    <w:lvl w:ilvl="0" w:tplc="F914F5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4855AD"/>
    <w:multiLevelType w:val="hybridMultilevel"/>
    <w:tmpl w:val="7A92D986"/>
    <w:lvl w:ilvl="0" w:tplc="C4A8DA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437F0"/>
    <w:multiLevelType w:val="hybridMultilevel"/>
    <w:tmpl w:val="5016B1D0"/>
    <w:lvl w:ilvl="0" w:tplc="C4A8DA3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02292038">
    <w:abstractNumId w:val="0"/>
  </w:num>
  <w:num w:numId="2" w16cid:durableId="1499492423">
    <w:abstractNumId w:val="1"/>
  </w:num>
  <w:num w:numId="3" w16cid:durableId="1984002413">
    <w:abstractNumId w:val="2"/>
  </w:num>
  <w:num w:numId="4" w16cid:durableId="667826273">
    <w:abstractNumId w:val="3"/>
  </w:num>
  <w:num w:numId="5" w16cid:durableId="1997151581">
    <w:abstractNumId w:val="4"/>
  </w:num>
  <w:num w:numId="6" w16cid:durableId="1630668995">
    <w:abstractNumId w:val="5"/>
  </w:num>
  <w:num w:numId="7" w16cid:durableId="450898430">
    <w:abstractNumId w:val="6"/>
  </w:num>
  <w:num w:numId="8" w16cid:durableId="344676170">
    <w:abstractNumId w:val="7"/>
  </w:num>
  <w:num w:numId="9" w16cid:durableId="1855194164">
    <w:abstractNumId w:val="8"/>
  </w:num>
  <w:num w:numId="10" w16cid:durableId="828403572">
    <w:abstractNumId w:val="9"/>
  </w:num>
  <w:num w:numId="11" w16cid:durableId="440614877">
    <w:abstractNumId w:val="10"/>
  </w:num>
  <w:num w:numId="12" w16cid:durableId="2146729757">
    <w:abstractNumId w:val="11"/>
  </w:num>
  <w:num w:numId="13" w16cid:durableId="1565991912">
    <w:abstractNumId w:val="12"/>
  </w:num>
  <w:num w:numId="14" w16cid:durableId="844369616">
    <w:abstractNumId w:val="13"/>
  </w:num>
  <w:num w:numId="15" w16cid:durableId="654064820">
    <w:abstractNumId w:val="14"/>
  </w:num>
  <w:num w:numId="16" w16cid:durableId="465975801">
    <w:abstractNumId w:val="15"/>
  </w:num>
  <w:num w:numId="17" w16cid:durableId="839740262">
    <w:abstractNumId w:val="16"/>
  </w:num>
  <w:num w:numId="18" w16cid:durableId="244843400">
    <w:abstractNumId w:val="17"/>
  </w:num>
  <w:num w:numId="19" w16cid:durableId="13772219">
    <w:abstractNumId w:val="18"/>
  </w:num>
  <w:num w:numId="20" w16cid:durableId="1594976037">
    <w:abstractNumId w:val="19"/>
  </w:num>
  <w:num w:numId="21" w16cid:durableId="630553001">
    <w:abstractNumId w:val="20"/>
  </w:num>
  <w:num w:numId="22" w16cid:durableId="225990495">
    <w:abstractNumId w:val="21"/>
  </w:num>
  <w:num w:numId="23" w16cid:durableId="1145900357">
    <w:abstractNumId w:val="22"/>
  </w:num>
  <w:num w:numId="24" w16cid:durableId="2056081307">
    <w:abstractNumId w:val="23"/>
  </w:num>
  <w:num w:numId="25" w16cid:durableId="1690598669">
    <w:abstractNumId w:val="36"/>
  </w:num>
  <w:num w:numId="26" w16cid:durableId="1311441005">
    <w:abstractNumId w:val="30"/>
  </w:num>
  <w:num w:numId="27" w16cid:durableId="131797727">
    <w:abstractNumId w:val="25"/>
  </w:num>
  <w:num w:numId="28" w16cid:durableId="2129273987">
    <w:abstractNumId w:val="27"/>
  </w:num>
  <w:num w:numId="29" w16cid:durableId="5504582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0435102">
    <w:abstractNumId w:val="41"/>
  </w:num>
  <w:num w:numId="31" w16cid:durableId="1296064650">
    <w:abstractNumId w:val="24"/>
  </w:num>
  <w:num w:numId="32" w16cid:durableId="1487622858">
    <w:abstractNumId w:val="34"/>
  </w:num>
  <w:num w:numId="33" w16cid:durableId="1702323494">
    <w:abstractNumId w:val="39"/>
  </w:num>
  <w:num w:numId="34" w16cid:durableId="258829418">
    <w:abstractNumId w:val="31"/>
  </w:num>
  <w:num w:numId="35" w16cid:durableId="271058982">
    <w:abstractNumId w:val="37"/>
  </w:num>
  <w:num w:numId="36" w16cid:durableId="1549104824">
    <w:abstractNumId w:val="33"/>
  </w:num>
  <w:num w:numId="37" w16cid:durableId="637149324">
    <w:abstractNumId w:val="29"/>
  </w:num>
  <w:num w:numId="38" w16cid:durableId="676005836">
    <w:abstractNumId w:val="40"/>
  </w:num>
  <w:num w:numId="39" w16cid:durableId="1730151500">
    <w:abstractNumId w:val="32"/>
  </w:num>
  <w:num w:numId="40" w16cid:durableId="1672104555">
    <w:abstractNumId w:val="26"/>
  </w:num>
  <w:num w:numId="41" w16cid:durableId="39672745">
    <w:abstractNumId w:val="44"/>
  </w:num>
  <w:num w:numId="42" w16cid:durableId="1977568382">
    <w:abstractNumId w:val="43"/>
  </w:num>
  <w:num w:numId="43" w16cid:durableId="1482886979">
    <w:abstractNumId w:val="42"/>
  </w:num>
  <w:num w:numId="44" w16cid:durableId="1857377778">
    <w:abstractNumId w:val="35"/>
  </w:num>
  <w:num w:numId="45" w16cid:durableId="1307928513">
    <w:abstractNumId w:val="28"/>
  </w:num>
  <w:num w:numId="46" w16cid:durableId="1053776846">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uHoZKbzOYzA4ELwdnFuvpK5uoRx5iI5WJoW90O+vC6W3UZrJF+ombIGYbcA9J/7M3Nv4t0X99b0zN9OkkCOJw==" w:salt="BVIpXiwirK4sO2h0uuDOIA=="/>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5345"/>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F1"/>
    <w:rsid w:val="00004243"/>
    <w:rsid w:val="0000471B"/>
    <w:rsid w:val="00015064"/>
    <w:rsid w:val="0001510B"/>
    <w:rsid w:val="00015317"/>
    <w:rsid w:val="00017934"/>
    <w:rsid w:val="0002275C"/>
    <w:rsid w:val="000236E2"/>
    <w:rsid w:val="00024C71"/>
    <w:rsid w:val="00030A7F"/>
    <w:rsid w:val="00037CF5"/>
    <w:rsid w:val="00053F01"/>
    <w:rsid w:val="00054771"/>
    <w:rsid w:val="000660D0"/>
    <w:rsid w:val="00067D1F"/>
    <w:rsid w:val="000727C3"/>
    <w:rsid w:val="00075029"/>
    <w:rsid w:val="0007557E"/>
    <w:rsid w:val="000758F2"/>
    <w:rsid w:val="00075B8C"/>
    <w:rsid w:val="000775A6"/>
    <w:rsid w:val="00077725"/>
    <w:rsid w:val="0008728D"/>
    <w:rsid w:val="0009153E"/>
    <w:rsid w:val="00091D70"/>
    <w:rsid w:val="00092B89"/>
    <w:rsid w:val="00092EC5"/>
    <w:rsid w:val="0009471A"/>
    <w:rsid w:val="00094A1A"/>
    <w:rsid w:val="00097EF2"/>
    <w:rsid w:val="000A081C"/>
    <w:rsid w:val="000A2FF6"/>
    <w:rsid w:val="000A6738"/>
    <w:rsid w:val="000B4DB4"/>
    <w:rsid w:val="000B68B5"/>
    <w:rsid w:val="000C1621"/>
    <w:rsid w:val="000C60D4"/>
    <w:rsid w:val="000D62E4"/>
    <w:rsid w:val="000E1DE4"/>
    <w:rsid w:val="000E2CA4"/>
    <w:rsid w:val="000E4CFF"/>
    <w:rsid w:val="000E5954"/>
    <w:rsid w:val="000E7B1D"/>
    <w:rsid w:val="000F4798"/>
    <w:rsid w:val="00104A4E"/>
    <w:rsid w:val="00105947"/>
    <w:rsid w:val="00111DFA"/>
    <w:rsid w:val="001125C9"/>
    <w:rsid w:val="00113D6E"/>
    <w:rsid w:val="00115A4F"/>
    <w:rsid w:val="00117726"/>
    <w:rsid w:val="00122482"/>
    <w:rsid w:val="001277CE"/>
    <w:rsid w:val="001321DE"/>
    <w:rsid w:val="00134538"/>
    <w:rsid w:val="001359B1"/>
    <w:rsid w:val="001446A4"/>
    <w:rsid w:val="001458AE"/>
    <w:rsid w:val="00145EF0"/>
    <w:rsid w:val="001466DF"/>
    <w:rsid w:val="00151278"/>
    <w:rsid w:val="001515D4"/>
    <w:rsid w:val="00161CFD"/>
    <w:rsid w:val="001625C2"/>
    <w:rsid w:val="00173198"/>
    <w:rsid w:val="001752D6"/>
    <w:rsid w:val="001800F2"/>
    <w:rsid w:val="001827CA"/>
    <w:rsid w:val="00184EA6"/>
    <w:rsid w:val="001872C1"/>
    <w:rsid w:val="00191C42"/>
    <w:rsid w:val="001B08FB"/>
    <w:rsid w:val="001B0EE0"/>
    <w:rsid w:val="001B1383"/>
    <w:rsid w:val="001B38B2"/>
    <w:rsid w:val="001B63FA"/>
    <w:rsid w:val="001C2CD1"/>
    <w:rsid w:val="001C4A2B"/>
    <w:rsid w:val="001C6F86"/>
    <w:rsid w:val="001D2691"/>
    <w:rsid w:val="001D4CEB"/>
    <w:rsid w:val="001D5EA5"/>
    <w:rsid w:val="001D620D"/>
    <w:rsid w:val="001D76DE"/>
    <w:rsid w:val="001E312C"/>
    <w:rsid w:val="001E667B"/>
    <w:rsid w:val="001E6DA2"/>
    <w:rsid w:val="001E7E64"/>
    <w:rsid w:val="002043E5"/>
    <w:rsid w:val="0021163B"/>
    <w:rsid w:val="00216764"/>
    <w:rsid w:val="002204FB"/>
    <w:rsid w:val="002211EC"/>
    <w:rsid w:val="00230E93"/>
    <w:rsid w:val="002348DB"/>
    <w:rsid w:val="00237804"/>
    <w:rsid w:val="002378F9"/>
    <w:rsid w:val="002410D2"/>
    <w:rsid w:val="00247663"/>
    <w:rsid w:val="0025345D"/>
    <w:rsid w:val="00273E3E"/>
    <w:rsid w:val="00276AED"/>
    <w:rsid w:val="0028075F"/>
    <w:rsid w:val="00281B56"/>
    <w:rsid w:val="002832CE"/>
    <w:rsid w:val="002856CC"/>
    <w:rsid w:val="002912FE"/>
    <w:rsid w:val="00291612"/>
    <w:rsid w:val="002922D0"/>
    <w:rsid w:val="00293E01"/>
    <w:rsid w:val="002A2522"/>
    <w:rsid w:val="002A3AA1"/>
    <w:rsid w:val="002A6D83"/>
    <w:rsid w:val="002B1235"/>
    <w:rsid w:val="002B14C9"/>
    <w:rsid w:val="002B2122"/>
    <w:rsid w:val="002B5020"/>
    <w:rsid w:val="002B791A"/>
    <w:rsid w:val="002C0912"/>
    <w:rsid w:val="002C7084"/>
    <w:rsid w:val="002D08DF"/>
    <w:rsid w:val="002D5240"/>
    <w:rsid w:val="002D7242"/>
    <w:rsid w:val="002D79E8"/>
    <w:rsid w:val="002D7BA5"/>
    <w:rsid w:val="002E412A"/>
    <w:rsid w:val="002E65C5"/>
    <w:rsid w:val="002F58FD"/>
    <w:rsid w:val="002F7506"/>
    <w:rsid w:val="002F796E"/>
    <w:rsid w:val="00302EDE"/>
    <w:rsid w:val="00310B46"/>
    <w:rsid w:val="00315D09"/>
    <w:rsid w:val="003176BB"/>
    <w:rsid w:val="0032223F"/>
    <w:rsid w:val="00322A14"/>
    <w:rsid w:val="00324598"/>
    <w:rsid w:val="003306CE"/>
    <w:rsid w:val="00330FE6"/>
    <w:rsid w:val="0033114A"/>
    <w:rsid w:val="00340F5F"/>
    <w:rsid w:val="0034430D"/>
    <w:rsid w:val="00346F37"/>
    <w:rsid w:val="003534A0"/>
    <w:rsid w:val="00354F51"/>
    <w:rsid w:val="00360532"/>
    <w:rsid w:val="00372CAA"/>
    <w:rsid w:val="00374B8F"/>
    <w:rsid w:val="00374D5F"/>
    <w:rsid w:val="00375402"/>
    <w:rsid w:val="003763DB"/>
    <w:rsid w:val="003801B9"/>
    <w:rsid w:val="0038439A"/>
    <w:rsid w:val="00384C1A"/>
    <w:rsid w:val="0038587D"/>
    <w:rsid w:val="00387F77"/>
    <w:rsid w:val="00391A48"/>
    <w:rsid w:val="00391C43"/>
    <w:rsid w:val="00391FC5"/>
    <w:rsid w:val="0039212D"/>
    <w:rsid w:val="003926F2"/>
    <w:rsid w:val="00393BD1"/>
    <w:rsid w:val="00397D8F"/>
    <w:rsid w:val="003A1A46"/>
    <w:rsid w:val="003A1F4D"/>
    <w:rsid w:val="003A661B"/>
    <w:rsid w:val="003A72E0"/>
    <w:rsid w:val="003B075E"/>
    <w:rsid w:val="003B1AF8"/>
    <w:rsid w:val="003B2CAA"/>
    <w:rsid w:val="003B2FEF"/>
    <w:rsid w:val="003B439A"/>
    <w:rsid w:val="003B4A5A"/>
    <w:rsid w:val="003B66E9"/>
    <w:rsid w:val="003C719E"/>
    <w:rsid w:val="003D0E31"/>
    <w:rsid w:val="003D1E68"/>
    <w:rsid w:val="003D41ED"/>
    <w:rsid w:val="003E0405"/>
    <w:rsid w:val="003E08FC"/>
    <w:rsid w:val="003E2AF8"/>
    <w:rsid w:val="003E53A9"/>
    <w:rsid w:val="003E607E"/>
    <w:rsid w:val="003E6121"/>
    <w:rsid w:val="003E714D"/>
    <w:rsid w:val="003F0089"/>
    <w:rsid w:val="003F22C8"/>
    <w:rsid w:val="003F3301"/>
    <w:rsid w:val="003F34E1"/>
    <w:rsid w:val="003F3D3D"/>
    <w:rsid w:val="003F52B4"/>
    <w:rsid w:val="003F6392"/>
    <w:rsid w:val="003F6F52"/>
    <w:rsid w:val="003F79D6"/>
    <w:rsid w:val="003F7F8A"/>
    <w:rsid w:val="00403E38"/>
    <w:rsid w:val="00404489"/>
    <w:rsid w:val="004045D1"/>
    <w:rsid w:val="004050CA"/>
    <w:rsid w:val="00405B5A"/>
    <w:rsid w:val="004073F7"/>
    <w:rsid w:val="00415B4C"/>
    <w:rsid w:val="00421D27"/>
    <w:rsid w:val="0042429E"/>
    <w:rsid w:val="0043553C"/>
    <w:rsid w:val="00442BA0"/>
    <w:rsid w:val="00442CBC"/>
    <w:rsid w:val="00442F23"/>
    <w:rsid w:val="004448CC"/>
    <w:rsid w:val="00446418"/>
    <w:rsid w:val="00446C9C"/>
    <w:rsid w:val="00450501"/>
    <w:rsid w:val="00451762"/>
    <w:rsid w:val="00451B27"/>
    <w:rsid w:val="00452A36"/>
    <w:rsid w:val="0045422B"/>
    <w:rsid w:val="004634DA"/>
    <w:rsid w:val="0046557D"/>
    <w:rsid w:val="00473661"/>
    <w:rsid w:val="0047413D"/>
    <w:rsid w:val="004755A4"/>
    <w:rsid w:val="004770AF"/>
    <w:rsid w:val="004813B5"/>
    <w:rsid w:val="00485D06"/>
    <w:rsid w:val="004905A8"/>
    <w:rsid w:val="004948C7"/>
    <w:rsid w:val="00495828"/>
    <w:rsid w:val="004A0AE3"/>
    <w:rsid w:val="004A6B19"/>
    <w:rsid w:val="004B1F66"/>
    <w:rsid w:val="004B45A8"/>
    <w:rsid w:val="004B7522"/>
    <w:rsid w:val="004B76CC"/>
    <w:rsid w:val="004C37E3"/>
    <w:rsid w:val="004D13D9"/>
    <w:rsid w:val="004D38C5"/>
    <w:rsid w:val="004D7BFD"/>
    <w:rsid w:val="004E2CE6"/>
    <w:rsid w:val="004E5E33"/>
    <w:rsid w:val="004F05EA"/>
    <w:rsid w:val="004F11A0"/>
    <w:rsid w:val="004F5323"/>
    <w:rsid w:val="005015A0"/>
    <w:rsid w:val="00501609"/>
    <w:rsid w:val="005032AC"/>
    <w:rsid w:val="0050668C"/>
    <w:rsid w:val="0051490C"/>
    <w:rsid w:val="00514FA6"/>
    <w:rsid w:val="00520B95"/>
    <w:rsid w:val="0052112A"/>
    <w:rsid w:val="005230D2"/>
    <w:rsid w:val="0052724E"/>
    <w:rsid w:val="005301C4"/>
    <w:rsid w:val="005314DC"/>
    <w:rsid w:val="005345BA"/>
    <w:rsid w:val="0053473D"/>
    <w:rsid w:val="00543618"/>
    <w:rsid w:val="0054650D"/>
    <w:rsid w:val="005472FD"/>
    <w:rsid w:val="005530FA"/>
    <w:rsid w:val="00553E6A"/>
    <w:rsid w:val="0056214C"/>
    <w:rsid w:val="00563931"/>
    <w:rsid w:val="005714D4"/>
    <w:rsid w:val="0057185C"/>
    <w:rsid w:val="00580C6D"/>
    <w:rsid w:val="00587414"/>
    <w:rsid w:val="0059079D"/>
    <w:rsid w:val="00594145"/>
    <w:rsid w:val="0059543A"/>
    <w:rsid w:val="005A7BA2"/>
    <w:rsid w:val="005B282C"/>
    <w:rsid w:val="005B46B3"/>
    <w:rsid w:val="005B6C92"/>
    <w:rsid w:val="005E63E1"/>
    <w:rsid w:val="005F1B89"/>
    <w:rsid w:val="005F54BF"/>
    <w:rsid w:val="00602983"/>
    <w:rsid w:val="006058D3"/>
    <w:rsid w:val="00613017"/>
    <w:rsid w:val="00615DD5"/>
    <w:rsid w:val="00616A44"/>
    <w:rsid w:val="00620BF1"/>
    <w:rsid w:val="0062391C"/>
    <w:rsid w:val="00630E91"/>
    <w:rsid w:val="00630F3D"/>
    <w:rsid w:val="006310E0"/>
    <w:rsid w:val="00632372"/>
    <w:rsid w:val="006333FA"/>
    <w:rsid w:val="00644A31"/>
    <w:rsid w:val="00646F2A"/>
    <w:rsid w:val="00650759"/>
    <w:rsid w:val="006531DF"/>
    <w:rsid w:val="00660198"/>
    <w:rsid w:val="00663623"/>
    <w:rsid w:val="00663EA4"/>
    <w:rsid w:val="00666821"/>
    <w:rsid w:val="006676A1"/>
    <w:rsid w:val="00674ED5"/>
    <w:rsid w:val="0067596A"/>
    <w:rsid w:val="00676FCB"/>
    <w:rsid w:val="0067718E"/>
    <w:rsid w:val="0068285A"/>
    <w:rsid w:val="00682F34"/>
    <w:rsid w:val="00684705"/>
    <w:rsid w:val="00685887"/>
    <w:rsid w:val="0069454F"/>
    <w:rsid w:val="006A209C"/>
    <w:rsid w:val="006A38F2"/>
    <w:rsid w:val="006B3734"/>
    <w:rsid w:val="006B687A"/>
    <w:rsid w:val="006C0EE0"/>
    <w:rsid w:val="006C12BD"/>
    <w:rsid w:val="006C4EA4"/>
    <w:rsid w:val="006D03D8"/>
    <w:rsid w:val="006D4BFF"/>
    <w:rsid w:val="006D590E"/>
    <w:rsid w:val="006F4B0C"/>
    <w:rsid w:val="007011DC"/>
    <w:rsid w:val="00703FF9"/>
    <w:rsid w:val="007078C6"/>
    <w:rsid w:val="007118D5"/>
    <w:rsid w:val="00711E32"/>
    <w:rsid w:val="00712B89"/>
    <w:rsid w:val="00714263"/>
    <w:rsid w:val="00714DAE"/>
    <w:rsid w:val="00721599"/>
    <w:rsid w:val="0072379C"/>
    <w:rsid w:val="007237EA"/>
    <w:rsid w:val="0072530C"/>
    <w:rsid w:val="0072667F"/>
    <w:rsid w:val="0072711B"/>
    <w:rsid w:val="00734C5E"/>
    <w:rsid w:val="00740340"/>
    <w:rsid w:val="007411C0"/>
    <w:rsid w:val="00742DA7"/>
    <w:rsid w:val="00742EEF"/>
    <w:rsid w:val="007453EB"/>
    <w:rsid w:val="00746FE2"/>
    <w:rsid w:val="00757266"/>
    <w:rsid w:val="00763632"/>
    <w:rsid w:val="00765D66"/>
    <w:rsid w:val="00766F18"/>
    <w:rsid w:val="007705F6"/>
    <w:rsid w:val="00772B9D"/>
    <w:rsid w:val="00775E4B"/>
    <w:rsid w:val="00783DC8"/>
    <w:rsid w:val="0078615E"/>
    <w:rsid w:val="00786ACD"/>
    <w:rsid w:val="00790EC9"/>
    <w:rsid w:val="0079131D"/>
    <w:rsid w:val="00792A3B"/>
    <w:rsid w:val="00793A9C"/>
    <w:rsid w:val="00797382"/>
    <w:rsid w:val="007A0CDF"/>
    <w:rsid w:val="007A0F8D"/>
    <w:rsid w:val="007A1205"/>
    <w:rsid w:val="007A2459"/>
    <w:rsid w:val="007A2AFB"/>
    <w:rsid w:val="007A2B5E"/>
    <w:rsid w:val="007A354A"/>
    <w:rsid w:val="007B2A56"/>
    <w:rsid w:val="007B3392"/>
    <w:rsid w:val="007B54C1"/>
    <w:rsid w:val="007B654A"/>
    <w:rsid w:val="007C7551"/>
    <w:rsid w:val="007D04EF"/>
    <w:rsid w:val="007D541C"/>
    <w:rsid w:val="007D74E9"/>
    <w:rsid w:val="007E40E5"/>
    <w:rsid w:val="007E4495"/>
    <w:rsid w:val="007E4C54"/>
    <w:rsid w:val="007E6CAB"/>
    <w:rsid w:val="008056BD"/>
    <w:rsid w:val="00807634"/>
    <w:rsid w:val="00813D4D"/>
    <w:rsid w:val="00822F18"/>
    <w:rsid w:val="0082723E"/>
    <w:rsid w:val="0083105D"/>
    <w:rsid w:val="00831582"/>
    <w:rsid w:val="00831A9E"/>
    <w:rsid w:val="0083308A"/>
    <w:rsid w:val="0083569E"/>
    <w:rsid w:val="00836754"/>
    <w:rsid w:val="00836DB2"/>
    <w:rsid w:val="00843889"/>
    <w:rsid w:val="0085269F"/>
    <w:rsid w:val="00856CD0"/>
    <w:rsid w:val="0085720C"/>
    <w:rsid w:val="008604E6"/>
    <w:rsid w:val="00861E90"/>
    <w:rsid w:val="00880900"/>
    <w:rsid w:val="00881ED1"/>
    <w:rsid w:val="008827B7"/>
    <w:rsid w:val="00882930"/>
    <w:rsid w:val="00882987"/>
    <w:rsid w:val="0089325C"/>
    <w:rsid w:val="00893823"/>
    <w:rsid w:val="008951B7"/>
    <w:rsid w:val="008A2671"/>
    <w:rsid w:val="008B03DF"/>
    <w:rsid w:val="008B77A4"/>
    <w:rsid w:val="008C21E8"/>
    <w:rsid w:val="008C2B04"/>
    <w:rsid w:val="008D1535"/>
    <w:rsid w:val="008D5195"/>
    <w:rsid w:val="008D6964"/>
    <w:rsid w:val="008E285C"/>
    <w:rsid w:val="008E6DB0"/>
    <w:rsid w:val="008E7EBE"/>
    <w:rsid w:val="008F1C23"/>
    <w:rsid w:val="008F1FE7"/>
    <w:rsid w:val="008F3BB9"/>
    <w:rsid w:val="009004D9"/>
    <w:rsid w:val="00900A26"/>
    <w:rsid w:val="009059A0"/>
    <w:rsid w:val="00913AA9"/>
    <w:rsid w:val="00917663"/>
    <w:rsid w:val="00920980"/>
    <w:rsid w:val="009253BE"/>
    <w:rsid w:val="00930FC7"/>
    <w:rsid w:val="00940F4C"/>
    <w:rsid w:val="009473CF"/>
    <w:rsid w:val="0095146F"/>
    <w:rsid w:val="00951C74"/>
    <w:rsid w:val="00956B5D"/>
    <w:rsid w:val="0096298D"/>
    <w:rsid w:val="009646A3"/>
    <w:rsid w:val="00966792"/>
    <w:rsid w:val="009740D1"/>
    <w:rsid w:val="00974AA4"/>
    <w:rsid w:val="00976CF6"/>
    <w:rsid w:val="009859F1"/>
    <w:rsid w:val="00986ADC"/>
    <w:rsid w:val="0099572D"/>
    <w:rsid w:val="00995900"/>
    <w:rsid w:val="009A6418"/>
    <w:rsid w:val="009A6CFC"/>
    <w:rsid w:val="009B386F"/>
    <w:rsid w:val="009B3931"/>
    <w:rsid w:val="009C0151"/>
    <w:rsid w:val="009C2A88"/>
    <w:rsid w:val="009C3FBF"/>
    <w:rsid w:val="009D1A93"/>
    <w:rsid w:val="009D57EF"/>
    <w:rsid w:val="009D5E35"/>
    <w:rsid w:val="009D7479"/>
    <w:rsid w:val="009E1302"/>
    <w:rsid w:val="00A01A7B"/>
    <w:rsid w:val="00A06716"/>
    <w:rsid w:val="00A107F9"/>
    <w:rsid w:val="00A12B1C"/>
    <w:rsid w:val="00A14564"/>
    <w:rsid w:val="00A17626"/>
    <w:rsid w:val="00A21033"/>
    <w:rsid w:val="00A21639"/>
    <w:rsid w:val="00A22813"/>
    <w:rsid w:val="00A25AAD"/>
    <w:rsid w:val="00A27181"/>
    <w:rsid w:val="00A27740"/>
    <w:rsid w:val="00A27978"/>
    <w:rsid w:val="00A27DE2"/>
    <w:rsid w:val="00A3084E"/>
    <w:rsid w:val="00A3119F"/>
    <w:rsid w:val="00A311B9"/>
    <w:rsid w:val="00A329C0"/>
    <w:rsid w:val="00A41120"/>
    <w:rsid w:val="00A50096"/>
    <w:rsid w:val="00A5063B"/>
    <w:rsid w:val="00A5133B"/>
    <w:rsid w:val="00A53111"/>
    <w:rsid w:val="00A56A24"/>
    <w:rsid w:val="00A56C46"/>
    <w:rsid w:val="00A62033"/>
    <w:rsid w:val="00A629FF"/>
    <w:rsid w:val="00A63063"/>
    <w:rsid w:val="00A73D86"/>
    <w:rsid w:val="00A76D46"/>
    <w:rsid w:val="00A8009B"/>
    <w:rsid w:val="00A8015F"/>
    <w:rsid w:val="00A81C2E"/>
    <w:rsid w:val="00A824F5"/>
    <w:rsid w:val="00A827FE"/>
    <w:rsid w:val="00A82FAF"/>
    <w:rsid w:val="00A866FF"/>
    <w:rsid w:val="00A86B98"/>
    <w:rsid w:val="00A91C11"/>
    <w:rsid w:val="00A94262"/>
    <w:rsid w:val="00AA10ED"/>
    <w:rsid w:val="00AA4F9E"/>
    <w:rsid w:val="00AA7F5E"/>
    <w:rsid w:val="00AB336F"/>
    <w:rsid w:val="00AB63F1"/>
    <w:rsid w:val="00AC1E56"/>
    <w:rsid w:val="00AC29EE"/>
    <w:rsid w:val="00AC4C10"/>
    <w:rsid w:val="00AD0497"/>
    <w:rsid w:val="00AD1D77"/>
    <w:rsid w:val="00AD23C0"/>
    <w:rsid w:val="00AD2ADD"/>
    <w:rsid w:val="00AE1914"/>
    <w:rsid w:val="00AE4511"/>
    <w:rsid w:val="00AE5299"/>
    <w:rsid w:val="00AF6CE8"/>
    <w:rsid w:val="00B00426"/>
    <w:rsid w:val="00B00F35"/>
    <w:rsid w:val="00B03355"/>
    <w:rsid w:val="00B067EF"/>
    <w:rsid w:val="00B12C95"/>
    <w:rsid w:val="00B1400E"/>
    <w:rsid w:val="00B144CD"/>
    <w:rsid w:val="00B1640C"/>
    <w:rsid w:val="00B2247D"/>
    <w:rsid w:val="00B226F8"/>
    <w:rsid w:val="00B25C82"/>
    <w:rsid w:val="00B26E6C"/>
    <w:rsid w:val="00B33505"/>
    <w:rsid w:val="00B34B22"/>
    <w:rsid w:val="00B34F3A"/>
    <w:rsid w:val="00B415A7"/>
    <w:rsid w:val="00B50871"/>
    <w:rsid w:val="00B5272B"/>
    <w:rsid w:val="00B5454C"/>
    <w:rsid w:val="00B60538"/>
    <w:rsid w:val="00B61F01"/>
    <w:rsid w:val="00B63FF5"/>
    <w:rsid w:val="00B65C0E"/>
    <w:rsid w:val="00B705E1"/>
    <w:rsid w:val="00B711F1"/>
    <w:rsid w:val="00B8333C"/>
    <w:rsid w:val="00B919DA"/>
    <w:rsid w:val="00BA0E70"/>
    <w:rsid w:val="00BA1D38"/>
    <w:rsid w:val="00BA1E7A"/>
    <w:rsid w:val="00BA6F53"/>
    <w:rsid w:val="00BB37A1"/>
    <w:rsid w:val="00BC03B3"/>
    <w:rsid w:val="00BC4B7A"/>
    <w:rsid w:val="00BC65CB"/>
    <w:rsid w:val="00BC7573"/>
    <w:rsid w:val="00BC7704"/>
    <w:rsid w:val="00BD0AEB"/>
    <w:rsid w:val="00BD397C"/>
    <w:rsid w:val="00BD41C9"/>
    <w:rsid w:val="00BD6D40"/>
    <w:rsid w:val="00BD735B"/>
    <w:rsid w:val="00BD7B98"/>
    <w:rsid w:val="00BE25BA"/>
    <w:rsid w:val="00BE4066"/>
    <w:rsid w:val="00BE65C8"/>
    <w:rsid w:val="00BF1F7D"/>
    <w:rsid w:val="00BF3B09"/>
    <w:rsid w:val="00C01027"/>
    <w:rsid w:val="00C04769"/>
    <w:rsid w:val="00C05BFD"/>
    <w:rsid w:val="00C06D1A"/>
    <w:rsid w:val="00C17E50"/>
    <w:rsid w:val="00C23DB1"/>
    <w:rsid w:val="00C31E1E"/>
    <w:rsid w:val="00C32443"/>
    <w:rsid w:val="00C331C4"/>
    <w:rsid w:val="00C36F5F"/>
    <w:rsid w:val="00C403C9"/>
    <w:rsid w:val="00C40430"/>
    <w:rsid w:val="00C429A2"/>
    <w:rsid w:val="00C477D5"/>
    <w:rsid w:val="00C5243C"/>
    <w:rsid w:val="00C6366B"/>
    <w:rsid w:val="00C67719"/>
    <w:rsid w:val="00C70825"/>
    <w:rsid w:val="00C710D1"/>
    <w:rsid w:val="00C73505"/>
    <w:rsid w:val="00C76A66"/>
    <w:rsid w:val="00C76B9D"/>
    <w:rsid w:val="00C9695D"/>
    <w:rsid w:val="00C96D70"/>
    <w:rsid w:val="00CA0741"/>
    <w:rsid w:val="00CA0F1E"/>
    <w:rsid w:val="00CA12C3"/>
    <w:rsid w:val="00CA22BF"/>
    <w:rsid w:val="00CA3342"/>
    <w:rsid w:val="00CA5FCE"/>
    <w:rsid w:val="00CA61A6"/>
    <w:rsid w:val="00CA63F9"/>
    <w:rsid w:val="00CB3732"/>
    <w:rsid w:val="00CD105C"/>
    <w:rsid w:val="00CD5CC9"/>
    <w:rsid w:val="00CD5F2C"/>
    <w:rsid w:val="00CD6ADD"/>
    <w:rsid w:val="00CD727B"/>
    <w:rsid w:val="00CE4FE1"/>
    <w:rsid w:val="00CE7D58"/>
    <w:rsid w:val="00CF22D8"/>
    <w:rsid w:val="00CF40D0"/>
    <w:rsid w:val="00CF701B"/>
    <w:rsid w:val="00D0278E"/>
    <w:rsid w:val="00D02C1F"/>
    <w:rsid w:val="00D02EF7"/>
    <w:rsid w:val="00D034AD"/>
    <w:rsid w:val="00D050E6"/>
    <w:rsid w:val="00D10B3F"/>
    <w:rsid w:val="00D1351A"/>
    <w:rsid w:val="00D16B54"/>
    <w:rsid w:val="00D23D5D"/>
    <w:rsid w:val="00D300CB"/>
    <w:rsid w:val="00D31CDB"/>
    <w:rsid w:val="00D3323A"/>
    <w:rsid w:val="00D346F9"/>
    <w:rsid w:val="00D36CA5"/>
    <w:rsid w:val="00D40013"/>
    <w:rsid w:val="00D446BF"/>
    <w:rsid w:val="00D4674C"/>
    <w:rsid w:val="00D54237"/>
    <w:rsid w:val="00D558EF"/>
    <w:rsid w:val="00D604C0"/>
    <w:rsid w:val="00D779B5"/>
    <w:rsid w:val="00D8062E"/>
    <w:rsid w:val="00D84BC8"/>
    <w:rsid w:val="00D85857"/>
    <w:rsid w:val="00D85CCB"/>
    <w:rsid w:val="00D8693B"/>
    <w:rsid w:val="00D90E80"/>
    <w:rsid w:val="00D93C23"/>
    <w:rsid w:val="00D968E7"/>
    <w:rsid w:val="00DA0960"/>
    <w:rsid w:val="00DA1CBB"/>
    <w:rsid w:val="00DA562B"/>
    <w:rsid w:val="00DB069E"/>
    <w:rsid w:val="00DB24D9"/>
    <w:rsid w:val="00DB3FD9"/>
    <w:rsid w:val="00DB56F8"/>
    <w:rsid w:val="00DC1C1C"/>
    <w:rsid w:val="00DD0C39"/>
    <w:rsid w:val="00DD0FFB"/>
    <w:rsid w:val="00DD2F74"/>
    <w:rsid w:val="00DD33A9"/>
    <w:rsid w:val="00DE0CED"/>
    <w:rsid w:val="00DE1EBD"/>
    <w:rsid w:val="00DE2915"/>
    <w:rsid w:val="00DE2A6D"/>
    <w:rsid w:val="00DE42E0"/>
    <w:rsid w:val="00DE5654"/>
    <w:rsid w:val="00DE600F"/>
    <w:rsid w:val="00DE6662"/>
    <w:rsid w:val="00DE68FC"/>
    <w:rsid w:val="00DF2B0E"/>
    <w:rsid w:val="00DF4598"/>
    <w:rsid w:val="00DF48C7"/>
    <w:rsid w:val="00E02813"/>
    <w:rsid w:val="00E02E70"/>
    <w:rsid w:val="00E06548"/>
    <w:rsid w:val="00E0766D"/>
    <w:rsid w:val="00E120BC"/>
    <w:rsid w:val="00E12349"/>
    <w:rsid w:val="00E130BE"/>
    <w:rsid w:val="00E13865"/>
    <w:rsid w:val="00E167C9"/>
    <w:rsid w:val="00E22A45"/>
    <w:rsid w:val="00E25ED8"/>
    <w:rsid w:val="00E26657"/>
    <w:rsid w:val="00E3098C"/>
    <w:rsid w:val="00E312E9"/>
    <w:rsid w:val="00E4067A"/>
    <w:rsid w:val="00E42ACC"/>
    <w:rsid w:val="00E526AE"/>
    <w:rsid w:val="00E535F2"/>
    <w:rsid w:val="00E65FEC"/>
    <w:rsid w:val="00E72855"/>
    <w:rsid w:val="00E73F94"/>
    <w:rsid w:val="00E74546"/>
    <w:rsid w:val="00E817E6"/>
    <w:rsid w:val="00E8346E"/>
    <w:rsid w:val="00E8352F"/>
    <w:rsid w:val="00E85890"/>
    <w:rsid w:val="00E91C5F"/>
    <w:rsid w:val="00E9262B"/>
    <w:rsid w:val="00E93E92"/>
    <w:rsid w:val="00E94D7D"/>
    <w:rsid w:val="00E950E7"/>
    <w:rsid w:val="00E96279"/>
    <w:rsid w:val="00EA093F"/>
    <w:rsid w:val="00EA3CF8"/>
    <w:rsid w:val="00EA6310"/>
    <w:rsid w:val="00EA6F6D"/>
    <w:rsid w:val="00EB0DBF"/>
    <w:rsid w:val="00EB14FF"/>
    <w:rsid w:val="00EB3591"/>
    <w:rsid w:val="00EB3E11"/>
    <w:rsid w:val="00EB6C38"/>
    <w:rsid w:val="00EC71D4"/>
    <w:rsid w:val="00EC74DE"/>
    <w:rsid w:val="00ED3C33"/>
    <w:rsid w:val="00ED599E"/>
    <w:rsid w:val="00EE1EE7"/>
    <w:rsid w:val="00EE386E"/>
    <w:rsid w:val="00EE574F"/>
    <w:rsid w:val="00EF233F"/>
    <w:rsid w:val="00EF6326"/>
    <w:rsid w:val="00F05BC4"/>
    <w:rsid w:val="00F10F61"/>
    <w:rsid w:val="00F114FB"/>
    <w:rsid w:val="00F139C6"/>
    <w:rsid w:val="00F17D59"/>
    <w:rsid w:val="00F20589"/>
    <w:rsid w:val="00F222FD"/>
    <w:rsid w:val="00F22695"/>
    <w:rsid w:val="00F26064"/>
    <w:rsid w:val="00F325BB"/>
    <w:rsid w:val="00F3690A"/>
    <w:rsid w:val="00F4089B"/>
    <w:rsid w:val="00F408A1"/>
    <w:rsid w:val="00F455C2"/>
    <w:rsid w:val="00F474EB"/>
    <w:rsid w:val="00F53C3F"/>
    <w:rsid w:val="00F6431D"/>
    <w:rsid w:val="00F6766B"/>
    <w:rsid w:val="00F72433"/>
    <w:rsid w:val="00F72F07"/>
    <w:rsid w:val="00F738F1"/>
    <w:rsid w:val="00F75A2D"/>
    <w:rsid w:val="00F81851"/>
    <w:rsid w:val="00F916CA"/>
    <w:rsid w:val="00F94B3C"/>
    <w:rsid w:val="00F95641"/>
    <w:rsid w:val="00F96847"/>
    <w:rsid w:val="00FA502C"/>
    <w:rsid w:val="00FA77DF"/>
    <w:rsid w:val="00FB7325"/>
    <w:rsid w:val="00FC2AEB"/>
    <w:rsid w:val="00FC4F3D"/>
    <w:rsid w:val="00FC63E3"/>
    <w:rsid w:val="00FD3CCA"/>
    <w:rsid w:val="00FD3F4D"/>
    <w:rsid w:val="00FE0538"/>
    <w:rsid w:val="00FE2252"/>
    <w:rsid w:val="00FE7985"/>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52B3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D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1639"/>
    <w:pPr>
      <w:tabs>
        <w:tab w:val="center" w:leader="do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ind w:left="360"/>
      <w:jc w:val="both"/>
    </w:pPr>
    <w:rPr>
      <w:sz w:val="22"/>
    </w:rPr>
  </w:style>
  <w:style w:type="paragraph" w:customStyle="1" w:styleId="level1">
    <w:name w:val="_level1"/>
    <w:basedOn w:val="Normal"/>
    <w:rsid w:val="00A21639"/>
  </w:style>
  <w:style w:type="paragraph" w:customStyle="1" w:styleId="level2">
    <w:name w:val="_level2"/>
    <w:basedOn w:val="Normal"/>
    <w:rsid w:val="00A21639"/>
  </w:style>
  <w:style w:type="paragraph" w:customStyle="1" w:styleId="level3">
    <w:name w:val="_level3"/>
    <w:basedOn w:val="Normal"/>
    <w:rsid w:val="00A21639"/>
  </w:style>
  <w:style w:type="paragraph" w:customStyle="1" w:styleId="level4">
    <w:name w:val="_level4"/>
    <w:basedOn w:val="Normal"/>
    <w:rsid w:val="00A21639"/>
  </w:style>
  <w:style w:type="paragraph" w:customStyle="1" w:styleId="level5">
    <w:name w:val="_level5"/>
    <w:basedOn w:val="Normal"/>
    <w:rsid w:val="00A21639"/>
  </w:style>
  <w:style w:type="paragraph" w:customStyle="1" w:styleId="level6">
    <w:name w:val="_level6"/>
    <w:basedOn w:val="Normal"/>
    <w:rsid w:val="00A21639"/>
  </w:style>
  <w:style w:type="paragraph" w:customStyle="1" w:styleId="level7">
    <w:name w:val="_level7"/>
    <w:basedOn w:val="Normal"/>
    <w:rsid w:val="00A21639"/>
  </w:style>
  <w:style w:type="paragraph" w:customStyle="1" w:styleId="level8">
    <w:name w:val="_level8"/>
    <w:basedOn w:val="Normal"/>
    <w:rsid w:val="00A21639"/>
  </w:style>
  <w:style w:type="paragraph" w:customStyle="1" w:styleId="level9">
    <w:name w:val="_level9"/>
    <w:basedOn w:val="Normal"/>
    <w:rsid w:val="00A21639"/>
  </w:style>
  <w:style w:type="paragraph" w:customStyle="1" w:styleId="levsl1">
    <w:name w:val="_levsl1"/>
    <w:basedOn w:val="Normal"/>
    <w:rsid w:val="00A21639"/>
  </w:style>
  <w:style w:type="paragraph" w:customStyle="1" w:styleId="levsl2">
    <w:name w:val="_levsl2"/>
    <w:basedOn w:val="Normal"/>
    <w:rsid w:val="00A21639"/>
  </w:style>
  <w:style w:type="paragraph" w:customStyle="1" w:styleId="levsl3">
    <w:name w:val="_levsl3"/>
    <w:basedOn w:val="Normal"/>
    <w:rsid w:val="00A21639"/>
  </w:style>
  <w:style w:type="paragraph" w:customStyle="1" w:styleId="levsl4">
    <w:name w:val="_levsl4"/>
    <w:basedOn w:val="Normal"/>
    <w:rsid w:val="00A21639"/>
  </w:style>
  <w:style w:type="paragraph" w:customStyle="1" w:styleId="levsl5">
    <w:name w:val="_levsl5"/>
    <w:basedOn w:val="Normal"/>
    <w:rsid w:val="00A21639"/>
  </w:style>
  <w:style w:type="paragraph" w:customStyle="1" w:styleId="levsl6">
    <w:name w:val="_levsl6"/>
    <w:basedOn w:val="Normal"/>
    <w:rsid w:val="00A21639"/>
  </w:style>
  <w:style w:type="paragraph" w:customStyle="1" w:styleId="levsl7">
    <w:name w:val="_levsl7"/>
    <w:basedOn w:val="Normal"/>
    <w:rsid w:val="00A21639"/>
  </w:style>
  <w:style w:type="paragraph" w:customStyle="1" w:styleId="levsl8">
    <w:name w:val="_levsl8"/>
    <w:basedOn w:val="Normal"/>
    <w:rsid w:val="00A21639"/>
  </w:style>
  <w:style w:type="paragraph" w:customStyle="1" w:styleId="levsl9">
    <w:name w:val="_levsl9"/>
    <w:basedOn w:val="Normal"/>
    <w:rsid w:val="00A21639"/>
  </w:style>
  <w:style w:type="paragraph" w:customStyle="1" w:styleId="levnl1">
    <w:name w:val="_levnl1"/>
    <w:basedOn w:val="Normal"/>
    <w:rsid w:val="00A21639"/>
  </w:style>
  <w:style w:type="paragraph" w:customStyle="1" w:styleId="levnl2">
    <w:name w:val="_levnl2"/>
    <w:basedOn w:val="Normal"/>
    <w:rsid w:val="00A21639"/>
  </w:style>
  <w:style w:type="paragraph" w:customStyle="1" w:styleId="levnl3">
    <w:name w:val="_levnl3"/>
    <w:basedOn w:val="Normal"/>
    <w:rsid w:val="00A21639"/>
  </w:style>
  <w:style w:type="paragraph" w:customStyle="1" w:styleId="levnl4">
    <w:name w:val="_levnl4"/>
    <w:basedOn w:val="Normal"/>
    <w:rsid w:val="00A21639"/>
  </w:style>
  <w:style w:type="paragraph" w:customStyle="1" w:styleId="levnl5">
    <w:name w:val="_levnl5"/>
    <w:basedOn w:val="Normal"/>
    <w:rsid w:val="00A21639"/>
  </w:style>
  <w:style w:type="paragraph" w:customStyle="1" w:styleId="levnl6">
    <w:name w:val="_levnl6"/>
    <w:basedOn w:val="Normal"/>
    <w:rsid w:val="00A21639"/>
  </w:style>
  <w:style w:type="paragraph" w:customStyle="1" w:styleId="levnl7">
    <w:name w:val="_levnl7"/>
    <w:basedOn w:val="Normal"/>
    <w:rsid w:val="00A21639"/>
  </w:style>
  <w:style w:type="paragraph" w:customStyle="1" w:styleId="levnl8">
    <w:name w:val="_levnl8"/>
    <w:basedOn w:val="Normal"/>
    <w:rsid w:val="00A21639"/>
  </w:style>
  <w:style w:type="paragraph" w:customStyle="1" w:styleId="levnl9">
    <w:name w:val="_levnl9"/>
    <w:basedOn w:val="Normal"/>
    <w:rsid w:val="00A21639"/>
  </w:style>
  <w:style w:type="paragraph" w:customStyle="1" w:styleId="WP9Heading1">
    <w:name w:val="WP9_Heading 1"/>
    <w:basedOn w:val="Normal"/>
    <w:rsid w:val="00A21639"/>
    <w:rPr>
      <w:sz w:val="28"/>
    </w:rPr>
  </w:style>
  <w:style w:type="paragraph" w:customStyle="1" w:styleId="WP9Heading2">
    <w:name w:val="WP9_Heading 2"/>
    <w:basedOn w:val="Normal"/>
    <w:rsid w:val="00A21639"/>
    <w:rPr>
      <w:b/>
      <w:sz w:val="22"/>
    </w:rPr>
  </w:style>
  <w:style w:type="paragraph" w:customStyle="1" w:styleId="WP9Heading3">
    <w:name w:val="WP9_Heading 3"/>
    <w:basedOn w:val="Normal"/>
    <w:rsid w:val="00A21639"/>
    <w:pPr>
      <w:widowControl w:val="0"/>
      <w:pBdr>
        <w:bottom w:val="thickThinSmallGap" w:sz="24" w:space="5" w:color="000000"/>
      </w:pBdr>
      <w:jc w:val="center"/>
    </w:pPr>
    <w:rPr>
      <w:b/>
    </w:rPr>
  </w:style>
  <w:style w:type="character" w:customStyle="1" w:styleId="DefaultPara">
    <w:name w:val="Default Para"/>
    <w:rsid w:val="00A21639"/>
  </w:style>
  <w:style w:type="paragraph" w:customStyle="1" w:styleId="WP9Subtitle">
    <w:name w:val="WP9_Subtitle"/>
    <w:basedOn w:val="Normal"/>
    <w:rsid w:val="00A21639"/>
    <w:rPr>
      <w:sz w:val="32"/>
    </w:rPr>
  </w:style>
  <w:style w:type="character" w:customStyle="1" w:styleId="WP9Hyperlink">
    <w:name w:val="WP9_Hyperlink"/>
    <w:rsid w:val="00A21639"/>
    <w:rPr>
      <w:color w:val="0000FF"/>
      <w:u w:val="single"/>
    </w:rPr>
  </w:style>
  <w:style w:type="paragraph" w:customStyle="1" w:styleId="WP9Footer">
    <w:name w:val="WP9_Footer"/>
    <w:basedOn w:val="Normal"/>
    <w:rsid w:val="00A21639"/>
    <w:pPr>
      <w:widowControl w:val="0"/>
      <w:tabs>
        <w:tab w:val="left" w:pos="0"/>
        <w:tab w:val="center" w:pos="4320"/>
        <w:tab w:val="right" w:pos="8640"/>
      </w:tabs>
    </w:pPr>
  </w:style>
  <w:style w:type="character" w:customStyle="1" w:styleId="WP9PageNumber">
    <w:name w:val="WP9_Page Number"/>
    <w:rsid w:val="00A21639"/>
  </w:style>
  <w:style w:type="paragraph" w:customStyle="1" w:styleId="WP9Header">
    <w:name w:val="WP9_Header"/>
    <w:basedOn w:val="Normal"/>
    <w:rsid w:val="00A21639"/>
    <w:pPr>
      <w:widowControl w:val="0"/>
      <w:tabs>
        <w:tab w:val="left" w:pos="0"/>
        <w:tab w:val="center" w:pos="4320"/>
        <w:tab w:val="right" w:pos="8640"/>
      </w:tabs>
    </w:pPr>
  </w:style>
  <w:style w:type="character" w:customStyle="1" w:styleId="FollowedHype">
    <w:name w:val="FollowedHype"/>
    <w:rsid w:val="00A21639"/>
    <w:rPr>
      <w:color w:val="800080"/>
      <w:u w:val="single"/>
    </w:rPr>
  </w:style>
  <w:style w:type="paragraph" w:customStyle="1" w:styleId="BodyTextIn">
    <w:name w:val="Body Text In"/>
    <w:basedOn w:val="Normal"/>
    <w:rsid w:val="00A21639"/>
    <w:rPr>
      <w:sz w:val="22"/>
    </w:rPr>
  </w:style>
  <w:style w:type="character" w:customStyle="1" w:styleId="SYSHYPERTEXT">
    <w:name w:val="SYS_HYPERTEXT"/>
    <w:rsid w:val="00A21639"/>
    <w:rPr>
      <w:b/>
      <w:color w:val="0000FF"/>
      <w:sz w:val="20"/>
      <w:u w:val="single"/>
    </w:rPr>
  </w:style>
  <w:style w:type="paragraph" w:styleId="BodyTextIndent2">
    <w:name w:val="Body Text Indent 2"/>
    <w:basedOn w:val="Normal"/>
    <w:rsid w:val="00A21639"/>
    <w:pPr>
      <w:tabs>
        <w:tab w:val="decimal"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ind w:left="720" w:hanging="360"/>
    </w:pPr>
    <w:rPr>
      <w:sz w:val="20"/>
    </w:rPr>
  </w:style>
  <w:style w:type="paragraph" w:styleId="BodyTextIndent3">
    <w:name w:val="Body Text Indent 3"/>
    <w:basedOn w:val="Normal"/>
    <w:rsid w:val="00A21639"/>
    <w:pPr>
      <w:tabs>
        <w:tab w:val="left" w:pos="-1440"/>
        <w:tab w:val="left" w:pos="1080"/>
        <w:tab w:val="left" w:pos="1296"/>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080" w:hanging="360"/>
    </w:pPr>
    <w:rPr>
      <w:sz w:val="22"/>
    </w:rPr>
  </w:style>
  <w:style w:type="character" w:styleId="Hyperlink">
    <w:name w:val="Hyperlink"/>
    <w:basedOn w:val="DefaultParagraphFont"/>
    <w:rsid w:val="00A21639"/>
    <w:rPr>
      <w:color w:val="0000FF"/>
      <w:u w:val="single"/>
    </w:rPr>
  </w:style>
  <w:style w:type="paragraph" w:styleId="BalloonText">
    <w:name w:val="Balloon Text"/>
    <w:basedOn w:val="Normal"/>
    <w:semiHidden/>
    <w:rsid w:val="0062391C"/>
    <w:rPr>
      <w:rFonts w:ascii="Tahoma" w:hAnsi="Tahoma" w:cs="Tahoma"/>
      <w:sz w:val="16"/>
      <w:szCs w:val="16"/>
    </w:rPr>
  </w:style>
  <w:style w:type="character" w:styleId="FollowedHyperlink">
    <w:name w:val="FollowedHyperlink"/>
    <w:basedOn w:val="DefaultParagraphFont"/>
    <w:rsid w:val="00E120BC"/>
    <w:rPr>
      <w:color w:val="800080"/>
      <w:u w:val="single"/>
    </w:rPr>
  </w:style>
  <w:style w:type="paragraph" w:styleId="ListParagraph">
    <w:name w:val="List Paragraph"/>
    <w:basedOn w:val="Normal"/>
    <w:uiPriority w:val="34"/>
    <w:qFormat/>
    <w:rsid w:val="007A0CDF"/>
    <w:pPr>
      <w:ind w:left="720"/>
    </w:pPr>
  </w:style>
  <w:style w:type="paragraph" w:styleId="NoSpacing">
    <w:name w:val="No Spacing"/>
    <w:uiPriority w:val="1"/>
    <w:qFormat/>
    <w:rsid w:val="00091D70"/>
    <w:rPr>
      <w:rFonts w:ascii="Calibri" w:eastAsia="Calibri" w:hAnsi="Calibri"/>
      <w:sz w:val="22"/>
      <w:szCs w:val="22"/>
    </w:rPr>
  </w:style>
  <w:style w:type="table" w:styleId="TableGrid">
    <w:name w:val="Table Grid"/>
    <w:basedOn w:val="TableNormal"/>
    <w:rsid w:val="00E9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BD1"/>
    <w:pPr>
      <w:tabs>
        <w:tab w:val="center" w:pos="4320"/>
        <w:tab w:val="right" w:pos="8640"/>
      </w:tabs>
    </w:pPr>
  </w:style>
  <w:style w:type="paragraph" w:styleId="Footer">
    <w:name w:val="footer"/>
    <w:basedOn w:val="Normal"/>
    <w:link w:val="FooterChar"/>
    <w:uiPriority w:val="99"/>
    <w:rsid w:val="00393BD1"/>
    <w:pPr>
      <w:tabs>
        <w:tab w:val="center" w:pos="4320"/>
        <w:tab w:val="right" w:pos="8640"/>
      </w:tabs>
    </w:pPr>
  </w:style>
  <w:style w:type="paragraph" w:styleId="Revision">
    <w:name w:val="Revision"/>
    <w:hidden/>
    <w:uiPriority w:val="99"/>
    <w:semiHidden/>
    <w:rsid w:val="00F17D59"/>
    <w:rPr>
      <w:sz w:val="24"/>
    </w:rPr>
  </w:style>
  <w:style w:type="character" w:styleId="CommentReference">
    <w:name w:val="annotation reference"/>
    <w:basedOn w:val="DefaultParagraphFont"/>
    <w:semiHidden/>
    <w:unhideWhenUsed/>
    <w:rsid w:val="00DF48C7"/>
    <w:rPr>
      <w:sz w:val="16"/>
      <w:szCs w:val="16"/>
    </w:rPr>
  </w:style>
  <w:style w:type="paragraph" w:styleId="CommentText">
    <w:name w:val="annotation text"/>
    <w:basedOn w:val="Normal"/>
    <w:link w:val="CommentTextChar"/>
    <w:semiHidden/>
    <w:unhideWhenUsed/>
    <w:rsid w:val="00DF48C7"/>
    <w:rPr>
      <w:sz w:val="20"/>
    </w:rPr>
  </w:style>
  <w:style w:type="character" w:customStyle="1" w:styleId="CommentTextChar">
    <w:name w:val="Comment Text Char"/>
    <w:basedOn w:val="DefaultParagraphFont"/>
    <w:link w:val="CommentText"/>
    <w:semiHidden/>
    <w:rsid w:val="00DF48C7"/>
  </w:style>
  <w:style w:type="paragraph" w:styleId="CommentSubject">
    <w:name w:val="annotation subject"/>
    <w:basedOn w:val="CommentText"/>
    <w:next w:val="CommentText"/>
    <w:link w:val="CommentSubjectChar"/>
    <w:semiHidden/>
    <w:unhideWhenUsed/>
    <w:rsid w:val="00DF48C7"/>
    <w:rPr>
      <w:b/>
      <w:bCs/>
    </w:rPr>
  </w:style>
  <w:style w:type="character" w:customStyle="1" w:styleId="CommentSubjectChar">
    <w:name w:val="Comment Subject Char"/>
    <w:basedOn w:val="CommentTextChar"/>
    <w:link w:val="CommentSubject"/>
    <w:semiHidden/>
    <w:rsid w:val="00DF48C7"/>
    <w:rPr>
      <w:b/>
      <w:bCs/>
    </w:rPr>
  </w:style>
  <w:style w:type="character" w:customStyle="1" w:styleId="FooterChar">
    <w:name w:val="Footer Char"/>
    <w:basedOn w:val="DefaultParagraphFont"/>
    <w:link w:val="Footer"/>
    <w:uiPriority w:val="99"/>
    <w:rsid w:val="00766F18"/>
    <w:rPr>
      <w:sz w:val="24"/>
    </w:rPr>
  </w:style>
  <w:style w:type="character" w:styleId="UnresolvedMention">
    <w:name w:val="Unresolved Mention"/>
    <w:basedOn w:val="DefaultParagraphFont"/>
    <w:uiPriority w:val="99"/>
    <w:semiHidden/>
    <w:unhideWhenUsed/>
    <w:rsid w:val="0032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07-01.pdf" TargetMode="External"/><Relationship Id="rId13" Type="http://schemas.openxmlformats.org/officeDocument/2006/relationships/hyperlink" Target="http://policies.tamus.edu/25-07-03.pdf" TargetMode="External"/><Relationship Id="rId18" Type="http://schemas.openxmlformats.org/officeDocument/2006/relationships/hyperlink" Target="https://workquest.com/services-and-produc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fsfinance.tamu.edu/modules/finance/admin/procedures/emergpurchjust.htm" TargetMode="External"/><Relationship Id="rId7" Type="http://schemas.openxmlformats.org/officeDocument/2006/relationships/image" Target="media/image1.png"/><Relationship Id="rId12" Type="http://schemas.openxmlformats.org/officeDocument/2006/relationships/hyperlink" Target="http://policies.tamus.edu/25-07-01.pdf" TargetMode="External"/><Relationship Id="rId17" Type="http://schemas.openxmlformats.org/officeDocument/2006/relationships/hyperlink" Target="https://mycpa.cpa.state.tx.us/tpasscmblsearch/index.j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fsfinance.tamu.edu/modules/finance/admin/procedures/Texas%20Sales%20and%20Use%20Tax%20Cert%20TFS.pdf" TargetMode="External"/><Relationship Id="rId20" Type="http://schemas.openxmlformats.org/officeDocument/2006/relationships/hyperlink" Target="http://tfsfinance.tamu.edu/modules/finance/admin/procedures/Proprietary%20Purchase%20Justification.docx"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tamus.edu/25-06-01.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fsfinance.tamu.edu/modules/finance/admin/admin_procedures/4004%20Purchasing%20Delegations.docx" TargetMode="External"/><Relationship Id="rId23" Type="http://schemas.openxmlformats.org/officeDocument/2006/relationships/hyperlink" Target="mailto:tsmith@tfs.tamu.edu" TargetMode="External"/><Relationship Id="rId28" Type="http://schemas.openxmlformats.org/officeDocument/2006/relationships/customXml" Target="../customXml/item2.xml"/><Relationship Id="rId10" Type="http://schemas.openxmlformats.org/officeDocument/2006/relationships/hyperlink" Target="http://policies.tamus.edu/21-01-12.pdf" TargetMode="External"/><Relationship Id="rId19" Type="http://schemas.openxmlformats.org/officeDocument/2006/relationships/hyperlink" Target="https://tfsfinance.tamu.edu/modules/finance/admin/procedures/Vendor%20Check.docx" TargetMode="External"/><Relationship Id="rId4" Type="http://schemas.openxmlformats.org/officeDocument/2006/relationships/webSettings" Target="webSettings.xml"/><Relationship Id="rId9" Type="http://schemas.openxmlformats.org/officeDocument/2006/relationships/hyperlink" Target="http://policies.tamus.edu/25-06.pdf" TargetMode="External"/><Relationship Id="rId14" Type="http://schemas.openxmlformats.org/officeDocument/2006/relationships/hyperlink" Target="http://tfsfinance.tamu.edu/modules/finance/admin/admin_procedures/3004%20Procurement%20Cards.docx" TargetMode="External"/><Relationship Id="rId22" Type="http://schemas.openxmlformats.org/officeDocument/2006/relationships/hyperlink" Target="https://mycpa.cpa.state.tx.us/tpasscmblsearch/index.jsp"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UEKHZ4HHEJXQ-292801454-178346</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https://texasforestservice.sharepoint.com/sites/Share-AssociateDirectorsOffice-FIAD/_layouts/15/DocIdRedir.aspx?ID=UEKHZ4HHEJXQ-292801454-178346</Url>
      <Description>UEKHZ4HHEJXQ-292801454-178346</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CC872DB5-0F43-4B0F-8739-2530FFB600CC}"/>
</file>

<file path=customXml/itemProps2.xml><?xml version="1.0" encoding="utf-8"?>
<ds:datastoreItem xmlns:ds="http://schemas.openxmlformats.org/officeDocument/2006/customXml" ds:itemID="{56DD5676-8958-42E7-B303-EEAD40CF3A1D}"/>
</file>

<file path=customXml/itemProps3.xml><?xml version="1.0" encoding="utf-8"?>
<ds:datastoreItem xmlns:ds="http://schemas.openxmlformats.org/officeDocument/2006/customXml" ds:itemID="{E36365FE-2B22-4709-8832-466844D1B390}"/>
</file>

<file path=customXml/itemProps4.xml><?xml version="1.0" encoding="utf-8"?>
<ds:datastoreItem xmlns:ds="http://schemas.openxmlformats.org/officeDocument/2006/customXml" ds:itemID="{4931F17B-79DB-40A4-A0E6-414807070DBB}"/>
</file>

<file path=docProps/app.xml><?xml version="1.0" encoding="utf-8"?>
<Properties xmlns="http://schemas.openxmlformats.org/officeDocument/2006/extended-properties" xmlns:vt="http://schemas.openxmlformats.org/officeDocument/2006/docPropsVTypes">
  <Template>Normal.dotm</Template>
  <TotalTime>0</TotalTime>
  <Pages>13</Pages>
  <Words>4238</Words>
  <Characters>24160</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28342</CharactersWithSpaces>
  <SharedDoc>false</SharedDoc>
  <HLinks>
    <vt:vector size="186" baseType="variant">
      <vt:variant>
        <vt:i4>5505085</vt:i4>
      </vt:variant>
      <vt:variant>
        <vt:i4>90</vt:i4>
      </vt:variant>
      <vt:variant>
        <vt:i4>0</vt:i4>
      </vt:variant>
      <vt:variant>
        <vt:i4>5</vt:i4>
      </vt:variant>
      <vt:variant>
        <vt:lpwstr>mailto:adegelman@tfs.tamu.edu</vt:lpwstr>
      </vt:variant>
      <vt:variant>
        <vt:lpwstr/>
      </vt:variant>
      <vt:variant>
        <vt:i4>4128874</vt:i4>
      </vt:variant>
      <vt:variant>
        <vt:i4>87</vt:i4>
      </vt:variant>
      <vt:variant>
        <vt:i4>0</vt:i4>
      </vt:variant>
      <vt:variant>
        <vt:i4>5</vt:i4>
      </vt:variant>
      <vt:variant>
        <vt:lpwstr>http://www.window.state.tx.us/procurement/cmbl/cmblhub.html</vt:lpwstr>
      </vt:variant>
      <vt:variant>
        <vt:lpwstr/>
      </vt:variant>
      <vt:variant>
        <vt:i4>3014752</vt:i4>
      </vt:variant>
      <vt:variant>
        <vt:i4>84</vt:i4>
      </vt:variant>
      <vt:variant>
        <vt:i4>0</vt:i4>
      </vt:variant>
      <vt:variant>
        <vt:i4>5</vt:i4>
      </vt:variant>
      <vt:variant>
        <vt:lpwstr>http://tfsfinance.tamu.edu/modules/finance/admin/procedures/emergpurchjust.htm</vt:lpwstr>
      </vt:variant>
      <vt:variant>
        <vt:lpwstr/>
      </vt:variant>
      <vt:variant>
        <vt:i4>5767196</vt:i4>
      </vt:variant>
      <vt:variant>
        <vt:i4>81</vt:i4>
      </vt:variant>
      <vt:variant>
        <vt:i4>0</vt:i4>
      </vt:variant>
      <vt:variant>
        <vt:i4>5</vt:i4>
      </vt:variant>
      <vt:variant>
        <vt:lpwstr>http://tfsfinance.tamu.edu/modules/finance/admin/procedures/Texas Sales and Use Tax Cert 20080429.pdf</vt:lpwstr>
      </vt:variant>
      <vt:variant>
        <vt:lpwstr/>
      </vt:variant>
      <vt:variant>
        <vt:i4>3014752</vt:i4>
      </vt:variant>
      <vt:variant>
        <vt:i4>78</vt:i4>
      </vt:variant>
      <vt:variant>
        <vt:i4>0</vt:i4>
      </vt:variant>
      <vt:variant>
        <vt:i4>5</vt:i4>
      </vt:variant>
      <vt:variant>
        <vt:lpwstr>http://tfsfinance.tamu.edu/modules/finance/admin/procedures/emergpurchjust.htm</vt:lpwstr>
      </vt:variant>
      <vt:variant>
        <vt:lpwstr/>
      </vt:variant>
      <vt:variant>
        <vt:i4>3014783</vt:i4>
      </vt:variant>
      <vt:variant>
        <vt:i4>75</vt:i4>
      </vt:variant>
      <vt:variant>
        <vt:i4>0</vt:i4>
      </vt:variant>
      <vt:variant>
        <vt:i4>5</vt:i4>
      </vt:variant>
      <vt:variant>
        <vt:lpwstr>http://tfsfinance.tamu.edu/modules/finance/admin/procedures/proprietaryjustifi.htm</vt:lpwstr>
      </vt:variant>
      <vt:variant>
        <vt:lpwstr/>
      </vt:variant>
      <vt:variant>
        <vt:i4>2293822</vt:i4>
      </vt:variant>
      <vt:variant>
        <vt:i4>72</vt:i4>
      </vt:variant>
      <vt:variant>
        <vt:i4>0</vt:i4>
      </vt:variant>
      <vt:variant>
        <vt:i4>5</vt:i4>
      </vt:variant>
      <vt:variant>
        <vt:lpwstr>http://uscode.house.gov/uscode-cgi/fastweb.exe?getdoc+uscview+t41t42+7458+60++%28%29%20%20</vt:lpwstr>
      </vt:variant>
      <vt:variant>
        <vt:lpwstr/>
      </vt:variant>
      <vt:variant>
        <vt:i4>5111902</vt:i4>
      </vt:variant>
      <vt:variant>
        <vt:i4>69</vt:i4>
      </vt:variant>
      <vt:variant>
        <vt:i4>0</vt:i4>
      </vt:variant>
      <vt:variant>
        <vt:i4>5</vt:i4>
      </vt:variant>
      <vt:variant>
        <vt:lpwstr>http://tamus.edu/offices/policy/policies/pdf/25-99-03.pdf</vt:lpwstr>
      </vt:variant>
      <vt:variant>
        <vt:lpwstr/>
      </vt:variant>
      <vt:variant>
        <vt:i4>3014783</vt:i4>
      </vt:variant>
      <vt:variant>
        <vt:i4>66</vt:i4>
      </vt:variant>
      <vt:variant>
        <vt:i4>0</vt:i4>
      </vt:variant>
      <vt:variant>
        <vt:i4>5</vt:i4>
      </vt:variant>
      <vt:variant>
        <vt:lpwstr>http://tfsfinance.tamu.edu/modules/finance/admin/procedures/proprietaryjustifi.htm</vt:lpwstr>
      </vt:variant>
      <vt:variant>
        <vt:lpwstr/>
      </vt:variant>
      <vt:variant>
        <vt:i4>3539063</vt:i4>
      </vt:variant>
      <vt:variant>
        <vt:i4>63</vt:i4>
      </vt:variant>
      <vt:variant>
        <vt:i4>0</vt:i4>
      </vt:variant>
      <vt:variant>
        <vt:i4>5</vt:i4>
      </vt:variant>
      <vt:variant>
        <vt:lpwstr>http://purchasing.tamu.edu/ssps/suppmall/index.asp</vt:lpwstr>
      </vt:variant>
      <vt:variant>
        <vt:lpwstr/>
      </vt:variant>
      <vt:variant>
        <vt:i4>6488116</vt:i4>
      </vt:variant>
      <vt:variant>
        <vt:i4>60</vt:i4>
      </vt:variant>
      <vt:variant>
        <vt:i4>0</vt:i4>
      </vt:variant>
      <vt:variant>
        <vt:i4>5</vt:i4>
      </vt:variant>
      <vt:variant>
        <vt:lpwstr>http://www.dir.state.tx.us/</vt:lpwstr>
      </vt:variant>
      <vt:variant>
        <vt:lpwstr/>
      </vt:variant>
      <vt:variant>
        <vt:i4>5177411</vt:i4>
      </vt:variant>
      <vt:variant>
        <vt:i4>57</vt:i4>
      </vt:variant>
      <vt:variant>
        <vt:i4>0</vt:i4>
      </vt:variant>
      <vt:variant>
        <vt:i4>5</vt:i4>
      </vt:variant>
      <vt:variant>
        <vt:lpwstr>http://www.window.state.tx.us/procurement/prog/txmas/</vt:lpwstr>
      </vt:variant>
      <vt:variant>
        <vt:lpwstr/>
      </vt:variant>
      <vt:variant>
        <vt:i4>3145834</vt:i4>
      </vt:variant>
      <vt:variant>
        <vt:i4>54</vt:i4>
      </vt:variant>
      <vt:variant>
        <vt:i4>0</vt:i4>
      </vt:variant>
      <vt:variant>
        <vt:i4>5</vt:i4>
      </vt:variant>
      <vt:variant>
        <vt:lpwstr>http://www.window.state.tx.us/procurement/</vt:lpwstr>
      </vt:variant>
      <vt:variant>
        <vt:lpwstr/>
      </vt:variant>
      <vt:variant>
        <vt:i4>458761</vt:i4>
      </vt:variant>
      <vt:variant>
        <vt:i4>51</vt:i4>
      </vt:variant>
      <vt:variant>
        <vt:i4>0</vt:i4>
      </vt:variant>
      <vt:variant>
        <vt:i4>5</vt:i4>
      </vt:variant>
      <vt:variant>
        <vt:lpwstr>https://cpafmprd.cpa.state.tx.us/tpis/search.html</vt:lpwstr>
      </vt:variant>
      <vt:variant>
        <vt:lpwstr/>
      </vt:variant>
      <vt:variant>
        <vt:i4>4390963</vt:i4>
      </vt:variant>
      <vt:variant>
        <vt:i4>48</vt:i4>
      </vt:variant>
      <vt:variant>
        <vt:i4>0</vt:i4>
      </vt:variant>
      <vt:variant>
        <vt:i4>5</vt:i4>
      </vt:variant>
      <vt:variant>
        <vt:lpwstr>http://www.window.state.tx.us/procurement/prog/vendor_performance/debarred/</vt:lpwstr>
      </vt:variant>
      <vt:variant>
        <vt:lpwstr/>
      </vt:variant>
      <vt:variant>
        <vt:i4>4390976</vt:i4>
      </vt:variant>
      <vt:variant>
        <vt:i4>45</vt:i4>
      </vt:variant>
      <vt:variant>
        <vt:i4>0</vt:i4>
      </vt:variant>
      <vt:variant>
        <vt:i4>5</vt:i4>
      </vt:variant>
      <vt:variant>
        <vt:lpwstr>http://www.tibh.org/catalog/index.php</vt:lpwstr>
      </vt:variant>
      <vt:variant>
        <vt:lpwstr/>
      </vt:variant>
      <vt:variant>
        <vt:i4>4128874</vt:i4>
      </vt:variant>
      <vt:variant>
        <vt:i4>42</vt:i4>
      </vt:variant>
      <vt:variant>
        <vt:i4>0</vt:i4>
      </vt:variant>
      <vt:variant>
        <vt:i4>5</vt:i4>
      </vt:variant>
      <vt:variant>
        <vt:lpwstr>http://www.window.state.tx.us/procurement/cmbl/cmblhub.html</vt:lpwstr>
      </vt:variant>
      <vt:variant>
        <vt:lpwstr/>
      </vt:variant>
      <vt:variant>
        <vt:i4>5767196</vt:i4>
      </vt:variant>
      <vt:variant>
        <vt:i4>39</vt:i4>
      </vt:variant>
      <vt:variant>
        <vt:i4>0</vt:i4>
      </vt:variant>
      <vt:variant>
        <vt:i4>5</vt:i4>
      </vt:variant>
      <vt:variant>
        <vt:lpwstr>http://tfsfinance.tamu.edu/modules/finance/admin/procedures/Texas Sales and Use Tax Cert 20080429.pdf</vt:lpwstr>
      </vt:variant>
      <vt:variant>
        <vt:lpwstr/>
      </vt:variant>
      <vt:variant>
        <vt:i4>4784190</vt:i4>
      </vt:variant>
      <vt:variant>
        <vt:i4>36</vt:i4>
      </vt:variant>
      <vt:variant>
        <vt:i4>0</vt:i4>
      </vt:variant>
      <vt:variant>
        <vt:i4>5</vt:i4>
      </vt:variant>
      <vt:variant>
        <vt:lpwstr>http://tfsfinance.tamu.edu/modules/finance/admin/admin_procedures/4004 Purchasing Delegations.doc</vt:lpwstr>
      </vt:variant>
      <vt:variant>
        <vt:lpwstr/>
      </vt:variant>
      <vt:variant>
        <vt:i4>5046333</vt:i4>
      </vt:variant>
      <vt:variant>
        <vt:i4>33</vt:i4>
      </vt:variant>
      <vt:variant>
        <vt:i4>0</vt:i4>
      </vt:variant>
      <vt:variant>
        <vt:i4>5</vt:i4>
      </vt:variant>
      <vt:variant>
        <vt:lpwstr>http://tfsfinance.tamu.edu/modules/finance/admin/admin_procedures/3005 Contract Workforce.doc</vt:lpwstr>
      </vt:variant>
      <vt:variant>
        <vt:lpwstr/>
      </vt:variant>
      <vt:variant>
        <vt:i4>4325415</vt:i4>
      </vt:variant>
      <vt:variant>
        <vt:i4>30</vt:i4>
      </vt:variant>
      <vt:variant>
        <vt:i4>0</vt:i4>
      </vt:variant>
      <vt:variant>
        <vt:i4>5</vt:i4>
      </vt:variant>
      <vt:variant>
        <vt:lpwstr>http://tfsfinance.tamu.edu/modules/finance/admin/admin_procedures/3004 Procurement Cards.doc</vt:lpwstr>
      </vt:variant>
      <vt:variant>
        <vt:lpwstr/>
      </vt:variant>
      <vt:variant>
        <vt:i4>6815752</vt:i4>
      </vt:variant>
      <vt:variant>
        <vt:i4>27</vt:i4>
      </vt:variant>
      <vt:variant>
        <vt:i4>0</vt:i4>
      </vt:variant>
      <vt:variant>
        <vt:i4>5</vt:i4>
      </vt:variant>
      <vt:variant>
        <vt:lpwstr>http://tfsfinance.tamu.edu/modules/finance/admin/admin_procedures/3002 Equipment Management.doc</vt:lpwstr>
      </vt:variant>
      <vt:variant>
        <vt:lpwstr/>
      </vt:variant>
      <vt:variant>
        <vt:i4>3604596</vt:i4>
      </vt:variant>
      <vt:variant>
        <vt:i4>24</vt:i4>
      </vt:variant>
      <vt:variant>
        <vt:i4>0</vt:i4>
      </vt:variant>
      <vt:variant>
        <vt:i4>5</vt:i4>
      </vt:variant>
      <vt:variant>
        <vt:lpwstr>http://tfsfinance.tamu.edu/modules/finance/admin/rules/250601F1 HUB.doc</vt:lpwstr>
      </vt:variant>
      <vt:variant>
        <vt:lpwstr/>
      </vt:variant>
      <vt:variant>
        <vt:i4>2752569</vt:i4>
      </vt:variant>
      <vt:variant>
        <vt:i4>21</vt:i4>
      </vt:variant>
      <vt:variant>
        <vt:i4>0</vt:i4>
      </vt:variant>
      <vt:variant>
        <vt:i4>5</vt:i4>
      </vt:variant>
      <vt:variant>
        <vt:lpwstr>http://www.tamus.edu/assets/files/records/pdf/2008 Recertification.pdf</vt:lpwstr>
      </vt:variant>
      <vt:variant>
        <vt:lpwstr/>
      </vt:variant>
      <vt:variant>
        <vt:i4>7077943</vt:i4>
      </vt:variant>
      <vt:variant>
        <vt:i4>18</vt:i4>
      </vt:variant>
      <vt:variant>
        <vt:i4>0</vt:i4>
      </vt:variant>
      <vt:variant>
        <vt:i4>5</vt:i4>
      </vt:variant>
      <vt:variant>
        <vt:lpwstr>http://policies.tamus.edu/61-99-01.pdf</vt:lpwstr>
      </vt:variant>
      <vt:variant>
        <vt:lpwstr/>
      </vt:variant>
      <vt:variant>
        <vt:i4>6946867</vt:i4>
      </vt:variant>
      <vt:variant>
        <vt:i4>15</vt:i4>
      </vt:variant>
      <vt:variant>
        <vt:i4>0</vt:i4>
      </vt:variant>
      <vt:variant>
        <vt:i4>5</vt:i4>
      </vt:variant>
      <vt:variant>
        <vt:lpwstr>http://policies.tamus.edu/25-99-03.pdf</vt:lpwstr>
      </vt:variant>
      <vt:variant>
        <vt:lpwstr/>
      </vt:variant>
      <vt:variant>
        <vt:i4>917518</vt:i4>
      </vt:variant>
      <vt:variant>
        <vt:i4>12</vt:i4>
      </vt:variant>
      <vt:variant>
        <vt:i4>0</vt:i4>
      </vt:variant>
      <vt:variant>
        <vt:i4>5</vt:i4>
      </vt:variant>
      <vt:variant>
        <vt:lpwstr>http://tamus.edu/offices/policy/25-99-02.htm</vt:lpwstr>
      </vt:variant>
      <vt:variant>
        <vt:lpwstr/>
      </vt:variant>
      <vt:variant>
        <vt:i4>6357052</vt:i4>
      </vt:variant>
      <vt:variant>
        <vt:i4>9</vt:i4>
      </vt:variant>
      <vt:variant>
        <vt:i4>0</vt:i4>
      </vt:variant>
      <vt:variant>
        <vt:i4>5</vt:i4>
      </vt:variant>
      <vt:variant>
        <vt:lpwstr>http://policies.tamus.edu/25-06-01.pdf</vt:lpwstr>
      </vt:variant>
      <vt:variant>
        <vt:lpwstr/>
      </vt:variant>
      <vt:variant>
        <vt:i4>2162742</vt:i4>
      </vt:variant>
      <vt:variant>
        <vt:i4>6</vt:i4>
      </vt:variant>
      <vt:variant>
        <vt:i4>0</vt:i4>
      </vt:variant>
      <vt:variant>
        <vt:i4>5</vt:i4>
      </vt:variant>
      <vt:variant>
        <vt:lpwstr>http://policies.tamus.edu/25-06.pdf</vt:lpwstr>
      </vt:variant>
      <vt:variant>
        <vt:lpwstr/>
      </vt:variant>
      <vt:variant>
        <vt:i4>2293811</vt:i4>
      </vt:variant>
      <vt:variant>
        <vt:i4>3</vt:i4>
      </vt:variant>
      <vt:variant>
        <vt:i4>0</vt:i4>
      </vt:variant>
      <vt:variant>
        <vt:i4>5</vt:i4>
      </vt:variant>
      <vt:variant>
        <vt:lpwstr>http://policies.tamus.edu/07-01.pdf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2023-10-17T13:59:00Z</dcterms:created>
  <dcterms:modified xsi:type="dcterms:W3CDTF">2023-10-17T14:00:00Z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629b2ce7-5df3-4398-a6e3-1379423ec244</vt:lpwstr>
  </property>
</Properties>
</file>