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FD7" w:rsidRDefault="00C54B69" w:rsidP="00BE3AB4">
      <w:pPr>
        <w:jc w:val="center"/>
      </w:pPr>
      <w:bookmarkStart w:id="0" w:name="_GoBack"/>
      <w:bookmarkEnd w:id="0"/>
      <w:r w:rsidRPr="007D3BC2">
        <w:rPr>
          <w:noProof/>
        </w:rPr>
        <w:drawing>
          <wp:inline distT="0" distB="0" distL="0" distR="0" wp14:anchorId="618A1C95" wp14:editId="0A775FD1">
            <wp:extent cx="1801412" cy="402886"/>
            <wp:effectExtent l="0" t="0" r="0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FS_RGB-maroon_gray_typ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412" cy="40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A06" w:rsidRDefault="00364A06" w:rsidP="00364A06">
      <w:pPr>
        <w:jc w:val="center"/>
      </w:pPr>
    </w:p>
    <w:p w:rsidR="00364A06" w:rsidRPr="00364A06" w:rsidRDefault="00364A06" w:rsidP="00364A06">
      <w:pPr>
        <w:jc w:val="center"/>
        <w:rPr>
          <w:b/>
        </w:rPr>
      </w:pPr>
      <w:r w:rsidRPr="00364A06">
        <w:rPr>
          <w:b/>
        </w:rPr>
        <w:t>ADMINISTRATIVE PROCEDURES</w:t>
      </w:r>
    </w:p>
    <w:p w:rsidR="00364A06" w:rsidRDefault="00364A06" w:rsidP="00364A06">
      <w:pPr>
        <w:jc w:val="center"/>
      </w:pP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3"/>
        <w:gridCol w:w="3787"/>
      </w:tblGrid>
      <w:tr w:rsidR="00364A06" w:rsidRPr="003C1DE0" w:rsidTr="003C1DE0">
        <w:tc>
          <w:tcPr>
            <w:tcW w:w="5803" w:type="dxa"/>
          </w:tcPr>
          <w:p w:rsidR="00364A06" w:rsidRPr="003C1DE0" w:rsidRDefault="0065028B" w:rsidP="006F5128">
            <w:pPr>
              <w:ind w:left="624" w:hanging="624"/>
              <w:rPr>
                <w:b/>
              </w:rPr>
            </w:pPr>
            <w:r>
              <w:rPr>
                <w:b/>
              </w:rPr>
              <w:t>50</w:t>
            </w:r>
            <w:r w:rsidR="009F43FC">
              <w:rPr>
                <w:b/>
              </w:rPr>
              <w:t>.</w:t>
            </w:r>
            <w:r>
              <w:rPr>
                <w:b/>
              </w:rPr>
              <w:t>07</w:t>
            </w:r>
            <w:r w:rsidR="009F43FC">
              <w:rPr>
                <w:b/>
              </w:rPr>
              <w:t xml:space="preserve">  </w:t>
            </w:r>
            <w:r w:rsidR="007724F8">
              <w:rPr>
                <w:b/>
              </w:rPr>
              <w:t xml:space="preserve">Geospatial Systems </w:t>
            </w:r>
            <w:r w:rsidR="00C54B69">
              <w:rPr>
                <w:b/>
              </w:rPr>
              <w:t xml:space="preserve">Advisory </w:t>
            </w:r>
            <w:r w:rsidR="006F5128">
              <w:rPr>
                <w:b/>
              </w:rPr>
              <w:t>Committee</w:t>
            </w:r>
          </w:p>
        </w:tc>
        <w:tc>
          <w:tcPr>
            <w:tcW w:w="3787" w:type="dxa"/>
          </w:tcPr>
          <w:p w:rsidR="00364A06" w:rsidRPr="003C1DE0" w:rsidRDefault="00C54B69" w:rsidP="000D2BAA">
            <w:pPr>
              <w:jc w:val="right"/>
              <w:rPr>
                <w:b/>
              </w:rPr>
            </w:pPr>
            <w:r>
              <w:rPr>
                <w:b/>
              </w:rPr>
              <w:t>Revised</w:t>
            </w:r>
            <w:r w:rsidR="00364A06" w:rsidRPr="003C1DE0">
              <w:rPr>
                <w:b/>
              </w:rPr>
              <w:t xml:space="preserve">:  </w:t>
            </w:r>
            <w:r w:rsidR="004A0AE3">
              <w:rPr>
                <w:b/>
              </w:rPr>
              <w:t>Dec</w:t>
            </w:r>
            <w:r w:rsidR="006F5128">
              <w:rPr>
                <w:b/>
              </w:rPr>
              <w:t xml:space="preserve">ember </w:t>
            </w:r>
            <w:r w:rsidR="000D2BAA">
              <w:rPr>
                <w:b/>
              </w:rPr>
              <w:t>18</w:t>
            </w:r>
            <w:r w:rsidR="006F5128">
              <w:rPr>
                <w:b/>
              </w:rPr>
              <w:t>, 2018</w:t>
            </w:r>
          </w:p>
        </w:tc>
      </w:tr>
    </w:tbl>
    <w:p w:rsidR="00364A06" w:rsidRDefault="00364A06" w:rsidP="00364A06">
      <w:pPr>
        <w:jc w:val="center"/>
      </w:pPr>
    </w:p>
    <w:p w:rsidR="009F43FC" w:rsidRDefault="009F43FC" w:rsidP="00205DA0">
      <w:pPr>
        <w:ind w:left="720" w:hanging="720"/>
      </w:pPr>
      <w:r>
        <w:t>1.</w:t>
      </w:r>
      <w:r>
        <w:tab/>
      </w:r>
      <w:r>
        <w:rPr>
          <w:u w:val="single"/>
        </w:rPr>
        <w:t>GOVERNING REGULATIONS</w:t>
      </w:r>
    </w:p>
    <w:p w:rsidR="009F43FC" w:rsidRDefault="009F43FC" w:rsidP="009F43FC">
      <w:pPr>
        <w:ind w:left="720"/>
      </w:pPr>
    </w:p>
    <w:p w:rsidR="009F43FC" w:rsidRPr="0018084C" w:rsidRDefault="009F43FC" w:rsidP="009F43FC">
      <w:pPr>
        <w:ind w:left="720"/>
      </w:pPr>
      <w:r w:rsidRPr="0018084C">
        <w:t xml:space="preserve">The </w:t>
      </w:r>
      <w:r w:rsidR="007724F8">
        <w:t xml:space="preserve">geospatial systems </w:t>
      </w:r>
      <w:r w:rsidR="00C54B69">
        <w:t xml:space="preserve">program </w:t>
      </w:r>
      <w:r w:rsidRPr="0018084C">
        <w:t xml:space="preserve">is governed by </w:t>
      </w:r>
      <w:r>
        <w:t>Texas Administrative Code</w:t>
      </w:r>
      <w:r w:rsidR="00D14B7A">
        <w:t xml:space="preserve">, </w:t>
      </w:r>
      <w:hyperlink r:id="rId9" w:history="1">
        <w:r w:rsidR="00D14B7A" w:rsidRPr="00723674">
          <w:rPr>
            <w:rStyle w:val="Hyperlink"/>
          </w:rPr>
          <w:t xml:space="preserve">Title 1, </w:t>
        </w:r>
        <w:proofErr w:type="gramStart"/>
        <w:r w:rsidR="00D14B7A" w:rsidRPr="00723674">
          <w:rPr>
            <w:rStyle w:val="Hyperlink"/>
          </w:rPr>
          <w:t>Rule</w:t>
        </w:r>
        <w:proofErr w:type="gramEnd"/>
        <w:r w:rsidR="00D14B7A" w:rsidRPr="00723674">
          <w:rPr>
            <w:rStyle w:val="Hyperlink"/>
          </w:rPr>
          <w:t xml:space="preserve"> </w:t>
        </w:r>
        <w:r w:rsidR="00C57580" w:rsidRPr="00723674">
          <w:rPr>
            <w:rStyle w:val="Hyperlink"/>
          </w:rPr>
          <w:t>205</w:t>
        </w:r>
        <w:r w:rsidR="002A2069" w:rsidRPr="00723674">
          <w:rPr>
            <w:rStyle w:val="Hyperlink"/>
          </w:rPr>
          <w:t>.20</w:t>
        </w:r>
      </w:hyperlink>
      <w:r w:rsidR="00D14B7A">
        <w:t xml:space="preserve"> Geographic Information Standards</w:t>
      </w:r>
      <w:r w:rsidRPr="00324232">
        <w:t>.</w:t>
      </w:r>
    </w:p>
    <w:p w:rsidR="009F43FC" w:rsidRPr="009F43FC" w:rsidRDefault="009F43FC" w:rsidP="009F43FC">
      <w:pPr>
        <w:ind w:left="720"/>
      </w:pPr>
    </w:p>
    <w:p w:rsidR="00205DA0" w:rsidRDefault="007A7447" w:rsidP="00205DA0">
      <w:pPr>
        <w:ind w:left="720" w:hanging="720"/>
      </w:pPr>
      <w:r>
        <w:t>2</w:t>
      </w:r>
      <w:r w:rsidR="00205DA0">
        <w:t>.</w:t>
      </w:r>
      <w:r w:rsidR="00205DA0">
        <w:tab/>
      </w:r>
      <w:r w:rsidR="00205DA0">
        <w:rPr>
          <w:u w:val="single"/>
        </w:rPr>
        <w:t>PURPOSE</w:t>
      </w:r>
    </w:p>
    <w:p w:rsidR="00205DA0" w:rsidRDefault="00205DA0" w:rsidP="00205DA0">
      <w:pPr>
        <w:ind w:left="720" w:hanging="720"/>
      </w:pPr>
    </w:p>
    <w:p w:rsidR="00205DA0" w:rsidRDefault="00205DA0" w:rsidP="00205DA0">
      <w:pPr>
        <w:ind w:left="720" w:hanging="720"/>
      </w:pPr>
      <w:r>
        <w:tab/>
      </w:r>
      <w:r w:rsidR="003A4B04">
        <w:t xml:space="preserve">The purpose of the </w:t>
      </w:r>
      <w:r w:rsidR="003056D2">
        <w:t>geospatial</w:t>
      </w:r>
      <w:r w:rsidR="003A4B04">
        <w:t xml:space="preserve"> </w:t>
      </w:r>
      <w:r w:rsidR="00C54B69">
        <w:t xml:space="preserve">program </w:t>
      </w:r>
      <w:r w:rsidR="003A4B04">
        <w:t>is to</w:t>
      </w:r>
      <w:r w:rsidR="00646F96">
        <w:t xml:space="preserve"> </w:t>
      </w:r>
      <w:r w:rsidR="009C4C9F">
        <w:t xml:space="preserve">promote and </w:t>
      </w:r>
      <w:r w:rsidR="009C4C9F" w:rsidRPr="004E279E">
        <w:t>guide</w:t>
      </w:r>
      <w:r w:rsidR="004E279E" w:rsidRPr="004E279E">
        <w:t xml:space="preserve"> agency</w:t>
      </w:r>
      <w:r w:rsidR="009C4C9F">
        <w:t xml:space="preserve">-wide </w:t>
      </w:r>
      <w:r w:rsidR="003056D2">
        <w:t xml:space="preserve">geographic information system (GIS) </w:t>
      </w:r>
      <w:r w:rsidR="00DC34A9">
        <w:t xml:space="preserve">and other geospatial </w:t>
      </w:r>
      <w:r w:rsidR="003056D2">
        <w:t>solution</w:t>
      </w:r>
      <w:r w:rsidR="00DC34A9">
        <w:t>s</w:t>
      </w:r>
      <w:r w:rsidR="009C4C9F">
        <w:t xml:space="preserve"> </w:t>
      </w:r>
      <w:r w:rsidR="0092551F">
        <w:t>that advance</w:t>
      </w:r>
      <w:r w:rsidR="009E4550">
        <w:t xml:space="preserve"> the mission and priorities of</w:t>
      </w:r>
      <w:r w:rsidR="009C4C9F">
        <w:t xml:space="preserve"> Texas </w:t>
      </w:r>
      <w:proofErr w:type="gramStart"/>
      <w:r w:rsidR="00C54B69">
        <w:t>A&amp;M</w:t>
      </w:r>
      <w:proofErr w:type="gramEnd"/>
      <w:r w:rsidR="00C54B69">
        <w:t xml:space="preserve"> </w:t>
      </w:r>
      <w:r w:rsidR="009C4C9F">
        <w:t xml:space="preserve">Forest </w:t>
      </w:r>
      <w:r w:rsidR="009E4550">
        <w:t>Service</w:t>
      </w:r>
      <w:r w:rsidR="009C4C9F">
        <w:t>.</w:t>
      </w:r>
    </w:p>
    <w:p w:rsidR="007A7447" w:rsidRDefault="007A7447" w:rsidP="003A4B04">
      <w:pPr>
        <w:ind w:left="720"/>
      </w:pPr>
    </w:p>
    <w:p w:rsidR="007A7447" w:rsidRPr="007A7447" w:rsidRDefault="007A7447" w:rsidP="007A7447">
      <w:pPr>
        <w:rPr>
          <w:u w:val="single"/>
        </w:rPr>
      </w:pPr>
      <w:r>
        <w:t>3.</w:t>
      </w:r>
      <w:r>
        <w:tab/>
      </w:r>
      <w:r>
        <w:rPr>
          <w:u w:val="single"/>
        </w:rPr>
        <w:t>DEFINITION</w:t>
      </w:r>
    </w:p>
    <w:p w:rsidR="007A7447" w:rsidRPr="007A7447" w:rsidRDefault="007A7447" w:rsidP="003A4B04">
      <w:pPr>
        <w:ind w:left="720"/>
      </w:pPr>
    </w:p>
    <w:p w:rsidR="007A7447" w:rsidRPr="007A7447" w:rsidRDefault="007A7447" w:rsidP="007A7447">
      <w:pPr>
        <w:pStyle w:val="FootnoteText"/>
        <w:ind w:left="720"/>
        <w:rPr>
          <w:sz w:val="24"/>
          <w:szCs w:val="24"/>
        </w:rPr>
      </w:pPr>
      <w:r w:rsidRPr="007A7447">
        <w:rPr>
          <w:sz w:val="24"/>
          <w:szCs w:val="24"/>
        </w:rPr>
        <w:t>An agency-wide GIS, also referred to as enterprise GIS, is integrated throughout an entire organization.  It allows a large number of users to manage, share and use spatial data and related information to address a variety of needs, including data creation, modification, visualization, analysis and dissemination with the main goal of providing better support for strategic and operational decision-making.</w:t>
      </w:r>
    </w:p>
    <w:p w:rsidR="007A7447" w:rsidRPr="007A7447" w:rsidRDefault="007A7447" w:rsidP="003A4B04">
      <w:pPr>
        <w:ind w:left="720"/>
      </w:pPr>
    </w:p>
    <w:p w:rsidR="00205DA0" w:rsidRDefault="00F03200" w:rsidP="00205DA0">
      <w:pPr>
        <w:ind w:left="720" w:hanging="720"/>
      </w:pPr>
      <w:r>
        <w:t>4</w:t>
      </w:r>
      <w:r w:rsidR="00205DA0">
        <w:t>.</w:t>
      </w:r>
      <w:r w:rsidR="00205DA0">
        <w:tab/>
      </w:r>
      <w:r w:rsidR="00DC34A9">
        <w:rPr>
          <w:u w:val="single"/>
        </w:rPr>
        <w:t xml:space="preserve">GEOSPATIAL SYSTEMS </w:t>
      </w:r>
      <w:r w:rsidR="00C54B69">
        <w:rPr>
          <w:u w:val="single"/>
        </w:rPr>
        <w:t>LEADERSHIP TEAM</w:t>
      </w:r>
    </w:p>
    <w:p w:rsidR="00205DA0" w:rsidRDefault="00205DA0" w:rsidP="00205DA0">
      <w:pPr>
        <w:ind w:left="720" w:hanging="720"/>
      </w:pPr>
    </w:p>
    <w:p w:rsidR="003A4B04" w:rsidRDefault="00F03200" w:rsidP="003A4B04">
      <w:pPr>
        <w:ind w:left="1440" w:hanging="720"/>
      </w:pPr>
      <w:r>
        <w:t>4</w:t>
      </w:r>
      <w:r w:rsidR="003A4B04">
        <w:t>.1</w:t>
      </w:r>
      <w:r w:rsidR="003A4B04">
        <w:tab/>
        <w:t xml:space="preserve">The </w:t>
      </w:r>
      <w:r w:rsidR="00DC34A9">
        <w:t xml:space="preserve">Geospatial Systems </w:t>
      </w:r>
      <w:r w:rsidR="00C54B69">
        <w:t>Leadership Team</w:t>
      </w:r>
      <w:r w:rsidR="003A4B04">
        <w:t xml:space="preserve"> is made up </w:t>
      </w:r>
      <w:r w:rsidR="00A87DA6">
        <w:t xml:space="preserve">of </w:t>
      </w:r>
      <w:r w:rsidR="003A4B04">
        <w:t xml:space="preserve">the </w:t>
      </w:r>
      <w:r w:rsidR="00DC34A9">
        <w:t xml:space="preserve">Geospatial Systems Coordinators </w:t>
      </w:r>
      <w:r w:rsidR="003A4B04">
        <w:t>from Forest Resource Protection (FRP) and Forest Resource Development</w:t>
      </w:r>
      <w:r w:rsidR="00C540DD">
        <w:t xml:space="preserve"> </w:t>
      </w:r>
      <w:r w:rsidR="003A4B04">
        <w:t>(FRD</w:t>
      </w:r>
      <w:r w:rsidR="004721BC">
        <w:t>)</w:t>
      </w:r>
      <w:r w:rsidR="003A4B04">
        <w:t>.</w:t>
      </w:r>
    </w:p>
    <w:p w:rsidR="003A4B04" w:rsidRDefault="003A4B04" w:rsidP="003A4B04">
      <w:pPr>
        <w:ind w:left="720"/>
      </w:pPr>
    </w:p>
    <w:p w:rsidR="004E30A9" w:rsidRDefault="004E30A9" w:rsidP="00C86748">
      <w:pPr>
        <w:ind w:left="1440" w:hanging="720"/>
      </w:pPr>
      <w:r>
        <w:t>4.2</w:t>
      </w:r>
      <w:r>
        <w:tab/>
        <w:t>The Leadership Team works to ensure agency-wide issues and projects are given top priority, while maintaining a high-level of support and service within each respective division.</w:t>
      </w:r>
    </w:p>
    <w:p w:rsidR="004E30A9" w:rsidRDefault="004E30A9" w:rsidP="00C86748">
      <w:pPr>
        <w:ind w:left="1440"/>
      </w:pPr>
    </w:p>
    <w:p w:rsidR="004E30A9" w:rsidRDefault="004E30A9" w:rsidP="00C86748">
      <w:pPr>
        <w:ind w:left="1440" w:hanging="720"/>
      </w:pPr>
      <w:r>
        <w:t>4.3</w:t>
      </w:r>
      <w:r>
        <w:tab/>
        <w:t>The Leadership Team consults closely with the Information Resources (IR) Department Head to ensure that all planning and implementation conforms to the requirements of the agency’s IR Department.</w:t>
      </w:r>
    </w:p>
    <w:p w:rsidR="004E30A9" w:rsidRDefault="004E30A9" w:rsidP="003A4B04">
      <w:pPr>
        <w:ind w:left="720"/>
      </w:pPr>
    </w:p>
    <w:p w:rsidR="007A7447" w:rsidRDefault="00F03200" w:rsidP="007A7447">
      <w:pPr>
        <w:pStyle w:val="BodyTextIndent"/>
        <w:ind w:left="1440"/>
        <w:rPr>
          <w:szCs w:val="24"/>
        </w:rPr>
      </w:pPr>
      <w:r>
        <w:rPr>
          <w:szCs w:val="24"/>
        </w:rPr>
        <w:t>4</w:t>
      </w:r>
      <w:r w:rsidR="007A7447">
        <w:rPr>
          <w:szCs w:val="24"/>
        </w:rPr>
        <w:t>.</w:t>
      </w:r>
      <w:r w:rsidR="004E30A9">
        <w:rPr>
          <w:szCs w:val="24"/>
        </w:rPr>
        <w:t>4</w:t>
      </w:r>
      <w:r w:rsidR="007A7447">
        <w:rPr>
          <w:szCs w:val="24"/>
        </w:rPr>
        <w:tab/>
        <w:t xml:space="preserve">The </w:t>
      </w:r>
      <w:r w:rsidR="00C54B69">
        <w:rPr>
          <w:szCs w:val="24"/>
        </w:rPr>
        <w:t>Leadership Team</w:t>
      </w:r>
      <w:r w:rsidR="007A7447">
        <w:rPr>
          <w:szCs w:val="24"/>
        </w:rPr>
        <w:t xml:space="preserve"> provides general oversight and administrative guidance </w:t>
      </w:r>
      <w:r w:rsidR="00213FF8">
        <w:rPr>
          <w:szCs w:val="24"/>
        </w:rPr>
        <w:t xml:space="preserve">to the </w:t>
      </w:r>
      <w:r w:rsidR="00DC34A9">
        <w:rPr>
          <w:szCs w:val="24"/>
        </w:rPr>
        <w:t xml:space="preserve">Geospatial Systems </w:t>
      </w:r>
      <w:r w:rsidR="004E30A9">
        <w:rPr>
          <w:szCs w:val="24"/>
        </w:rPr>
        <w:t xml:space="preserve">Advisory </w:t>
      </w:r>
      <w:r w:rsidR="006F5128">
        <w:rPr>
          <w:szCs w:val="24"/>
        </w:rPr>
        <w:t>Committee</w:t>
      </w:r>
      <w:r w:rsidR="007A7447">
        <w:rPr>
          <w:szCs w:val="24"/>
        </w:rPr>
        <w:t>.</w:t>
      </w:r>
    </w:p>
    <w:p w:rsidR="003200B1" w:rsidRDefault="003200B1" w:rsidP="007A7447">
      <w:pPr>
        <w:pStyle w:val="BodyTextIndent"/>
        <w:ind w:left="1440"/>
        <w:rPr>
          <w:szCs w:val="24"/>
        </w:rPr>
      </w:pPr>
    </w:p>
    <w:p w:rsidR="003200B1" w:rsidRDefault="003200B1" w:rsidP="007A7447">
      <w:pPr>
        <w:pStyle w:val="BodyTextIndent"/>
        <w:ind w:left="1440"/>
      </w:pPr>
      <w:r>
        <w:rPr>
          <w:szCs w:val="24"/>
        </w:rPr>
        <w:t>4.5</w:t>
      </w:r>
      <w:r>
        <w:rPr>
          <w:szCs w:val="24"/>
        </w:rPr>
        <w:tab/>
        <w:t>The Leadership Team</w:t>
      </w:r>
      <w:r>
        <w:t xml:space="preserve"> will proactively plan and coordinate geospatial matters for the agency and within their respective divisions.</w:t>
      </w:r>
    </w:p>
    <w:p w:rsidR="000D2BAA" w:rsidRDefault="000D2BAA">
      <w:r>
        <w:br w:type="page"/>
      </w:r>
    </w:p>
    <w:p w:rsidR="00205DA0" w:rsidRPr="007A7447" w:rsidRDefault="00F03200" w:rsidP="00205DA0">
      <w:pPr>
        <w:pStyle w:val="BodyTextIndent"/>
        <w:rPr>
          <w:szCs w:val="24"/>
        </w:rPr>
      </w:pPr>
      <w:r>
        <w:rPr>
          <w:szCs w:val="24"/>
        </w:rPr>
        <w:lastRenderedPageBreak/>
        <w:t>5</w:t>
      </w:r>
      <w:r w:rsidR="00205DA0">
        <w:rPr>
          <w:szCs w:val="24"/>
        </w:rPr>
        <w:t>.</w:t>
      </w:r>
      <w:r w:rsidR="00205DA0">
        <w:rPr>
          <w:szCs w:val="24"/>
        </w:rPr>
        <w:tab/>
      </w:r>
      <w:r w:rsidR="00DC34A9">
        <w:rPr>
          <w:szCs w:val="24"/>
          <w:u w:val="single"/>
        </w:rPr>
        <w:t xml:space="preserve">GEOSPATIAL SYSTEMS </w:t>
      </w:r>
      <w:r w:rsidR="00C54B69">
        <w:rPr>
          <w:szCs w:val="24"/>
          <w:u w:val="single"/>
        </w:rPr>
        <w:t xml:space="preserve">ADVISORY </w:t>
      </w:r>
      <w:r w:rsidR="006F5128">
        <w:rPr>
          <w:szCs w:val="24"/>
          <w:u w:val="single"/>
        </w:rPr>
        <w:t>C</w:t>
      </w:r>
      <w:r w:rsidR="000D2BAA">
        <w:rPr>
          <w:szCs w:val="24"/>
          <w:u w:val="single"/>
        </w:rPr>
        <w:t>OMMITTEE</w:t>
      </w:r>
    </w:p>
    <w:p w:rsidR="00205DA0" w:rsidRDefault="00205DA0" w:rsidP="00205DA0">
      <w:pPr>
        <w:pStyle w:val="BodyTextIndent"/>
        <w:rPr>
          <w:szCs w:val="24"/>
        </w:rPr>
      </w:pPr>
    </w:p>
    <w:p w:rsidR="007A7447" w:rsidRDefault="00F03200" w:rsidP="007A7447">
      <w:pPr>
        <w:ind w:left="1440" w:hanging="720"/>
      </w:pPr>
      <w:r>
        <w:t>5</w:t>
      </w:r>
      <w:r w:rsidR="00A87DA6">
        <w:t>.1</w:t>
      </w:r>
      <w:r w:rsidR="007A7447">
        <w:tab/>
      </w:r>
      <w:r w:rsidR="00140660">
        <w:t>T</w:t>
      </w:r>
      <w:r w:rsidR="007A7447">
        <w:t xml:space="preserve">he </w:t>
      </w:r>
      <w:r w:rsidR="00DC34A9">
        <w:t xml:space="preserve">Geospatial Systems </w:t>
      </w:r>
      <w:r w:rsidR="00140660">
        <w:t xml:space="preserve">Advisory </w:t>
      </w:r>
      <w:r w:rsidR="006F5128">
        <w:t xml:space="preserve">Committee </w:t>
      </w:r>
      <w:r w:rsidR="007A7447">
        <w:t>include</w:t>
      </w:r>
      <w:r w:rsidR="00E63632">
        <w:t>s</w:t>
      </w:r>
      <w:r w:rsidR="007A7447">
        <w:t xml:space="preserve"> </w:t>
      </w:r>
      <w:r w:rsidR="00DC34A9">
        <w:t>geospatial positions</w:t>
      </w:r>
      <w:r w:rsidR="00140660">
        <w:t xml:space="preserve"> </w:t>
      </w:r>
      <w:r w:rsidR="00DC34A9">
        <w:t>within</w:t>
      </w:r>
      <w:r w:rsidR="007A7447">
        <w:t xml:space="preserve"> each division</w:t>
      </w:r>
      <w:r w:rsidR="00140660">
        <w:t>, an IR department representative, the EOC Coordinator</w:t>
      </w:r>
      <w:r w:rsidR="00DC34A9">
        <w:t>,</w:t>
      </w:r>
      <w:r w:rsidR="00140660">
        <w:t xml:space="preserve"> and users from field offices</w:t>
      </w:r>
      <w:r w:rsidR="00213FF8">
        <w:t>.</w:t>
      </w:r>
    </w:p>
    <w:p w:rsidR="007A7447" w:rsidRDefault="007A7447" w:rsidP="00C3595E">
      <w:pPr>
        <w:pStyle w:val="BodyTextIndent"/>
        <w:ind w:left="1440"/>
        <w:rPr>
          <w:szCs w:val="24"/>
        </w:rPr>
      </w:pPr>
    </w:p>
    <w:p w:rsidR="00205DA0" w:rsidRDefault="00F03200" w:rsidP="009F3B9A">
      <w:pPr>
        <w:pStyle w:val="BodyTextIndent"/>
        <w:ind w:left="1440"/>
        <w:rPr>
          <w:szCs w:val="24"/>
        </w:rPr>
      </w:pPr>
      <w:r>
        <w:rPr>
          <w:szCs w:val="24"/>
        </w:rPr>
        <w:t>5</w:t>
      </w:r>
      <w:r w:rsidR="00C3595E">
        <w:rPr>
          <w:szCs w:val="24"/>
        </w:rPr>
        <w:t>.2</w:t>
      </w:r>
      <w:r w:rsidR="00C3595E">
        <w:rPr>
          <w:szCs w:val="24"/>
        </w:rPr>
        <w:tab/>
      </w:r>
      <w:r w:rsidR="00205DA0">
        <w:rPr>
          <w:szCs w:val="24"/>
        </w:rPr>
        <w:t xml:space="preserve">The </w:t>
      </w:r>
      <w:r w:rsidR="006F5128">
        <w:rPr>
          <w:szCs w:val="24"/>
        </w:rPr>
        <w:t>Committee</w:t>
      </w:r>
      <w:r w:rsidR="00205DA0">
        <w:rPr>
          <w:szCs w:val="24"/>
        </w:rPr>
        <w:t xml:space="preserve"> will do the following:</w:t>
      </w:r>
    </w:p>
    <w:p w:rsidR="00205DA0" w:rsidRDefault="00205DA0" w:rsidP="00205DA0">
      <w:pPr>
        <w:pStyle w:val="BodyTextIndent"/>
        <w:rPr>
          <w:szCs w:val="24"/>
        </w:rPr>
      </w:pPr>
    </w:p>
    <w:p w:rsidR="000E2213" w:rsidRDefault="00C3595E" w:rsidP="00C3595E">
      <w:pPr>
        <w:pStyle w:val="BodyTextIndent"/>
        <w:ind w:left="2160"/>
        <w:rPr>
          <w:szCs w:val="24"/>
        </w:rPr>
      </w:pPr>
      <w:r>
        <w:rPr>
          <w:szCs w:val="24"/>
        </w:rPr>
        <w:t>a</w:t>
      </w:r>
      <w:r w:rsidR="000E2213">
        <w:rPr>
          <w:szCs w:val="24"/>
        </w:rPr>
        <w:t>.</w:t>
      </w:r>
      <w:r w:rsidR="000E2213">
        <w:rPr>
          <w:szCs w:val="24"/>
        </w:rPr>
        <w:tab/>
      </w:r>
      <w:r w:rsidR="00E605F6">
        <w:rPr>
          <w:szCs w:val="24"/>
        </w:rPr>
        <w:t>S</w:t>
      </w:r>
      <w:r w:rsidR="00E605F6">
        <w:t xml:space="preserve">hare information on </w:t>
      </w:r>
      <w:r w:rsidR="00DC34A9">
        <w:t xml:space="preserve">geospatial </w:t>
      </w:r>
      <w:r w:rsidR="00E605F6">
        <w:t>related matters across the agency</w:t>
      </w:r>
      <w:r w:rsidR="000F0743">
        <w:rPr>
          <w:szCs w:val="24"/>
        </w:rPr>
        <w:t>.</w:t>
      </w:r>
    </w:p>
    <w:p w:rsidR="000E2213" w:rsidRDefault="000E2213" w:rsidP="00C3595E">
      <w:pPr>
        <w:pStyle w:val="BodyTextIndent"/>
        <w:ind w:left="2160"/>
        <w:rPr>
          <w:szCs w:val="24"/>
        </w:rPr>
      </w:pPr>
    </w:p>
    <w:p w:rsidR="000F0743" w:rsidRDefault="00D44C7B" w:rsidP="00C3595E">
      <w:pPr>
        <w:pStyle w:val="BodyTextIndent"/>
        <w:ind w:left="2160"/>
        <w:rPr>
          <w:szCs w:val="24"/>
        </w:rPr>
      </w:pPr>
      <w:r>
        <w:rPr>
          <w:szCs w:val="24"/>
        </w:rPr>
        <w:t>b</w:t>
      </w:r>
      <w:r w:rsidR="003D78D2">
        <w:rPr>
          <w:szCs w:val="24"/>
        </w:rPr>
        <w:t>.</w:t>
      </w:r>
      <w:r w:rsidR="000F0743">
        <w:rPr>
          <w:szCs w:val="24"/>
        </w:rPr>
        <w:tab/>
      </w:r>
      <w:r w:rsidR="00E605F6">
        <w:rPr>
          <w:szCs w:val="24"/>
        </w:rPr>
        <w:t>M</w:t>
      </w:r>
      <w:r w:rsidR="00E605F6">
        <w:t xml:space="preserve">ake recommendations on implementation of </w:t>
      </w:r>
      <w:r w:rsidR="00DC34A9">
        <w:t>geospatial solutions</w:t>
      </w:r>
      <w:r w:rsidR="00E605F6">
        <w:t xml:space="preserve"> in the agency</w:t>
      </w:r>
      <w:r w:rsidR="00205E92">
        <w:t>.</w:t>
      </w:r>
    </w:p>
    <w:p w:rsidR="000F0743" w:rsidRDefault="000F0743" w:rsidP="00C3595E">
      <w:pPr>
        <w:pStyle w:val="BodyTextIndent"/>
        <w:ind w:left="2160"/>
        <w:rPr>
          <w:szCs w:val="24"/>
        </w:rPr>
      </w:pPr>
    </w:p>
    <w:p w:rsidR="00205DA0" w:rsidRDefault="00D44C7B" w:rsidP="00C3595E">
      <w:pPr>
        <w:pStyle w:val="BodyTextIndent"/>
        <w:ind w:left="2160"/>
        <w:rPr>
          <w:szCs w:val="24"/>
        </w:rPr>
      </w:pPr>
      <w:r>
        <w:rPr>
          <w:szCs w:val="24"/>
        </w:rPr>
        <w:t>c</w:t>
      </w:r>
      <w:r w:rsidR="003D78D2">
        <w:rPr>
          <w:szCs w:val="24"/>
        </w:rPr>
        <w:t>.</w:t>
      </w:r>
      <w:r w:rsidR="00605BAE">
        <w:rPr>
          <w:szCs w:val="24"/>
        </w:rPr>
        <w:tab/>
      </w:r>
      <w:r w:rsidR="00E605F6">
        <w:rPr>
          <w:szCs w:val="24"/>
        </w:rPr>
        <w:t>Develop and r</w:t>
      </w:r>
      <w:r w:rsidR="00AC6F99">
        <w:rPr>
          <w:szCs w:val="24"/>
        </w:rPr>
        <w:t xml:space="preserve">ecommend </w:t>
      </w:r>
      <w:r w:rsidR="00DC34A9">
        <w:rPr>
          <w:szCs w:val="24"/>
        </w:rPr>
        <w:t xml:space="preserve">geospatial </w:t>
      </w:r>
      <w:r w:rsidR="00AC6F99">
        <w:rPr>
          <w:szCs w:val="24"/>
        </w:rPr>
        <w:t>standards and guidelines to ensure consistency across the agency.</w:t>
      </w:r>
    </w:p>
    <w:p w:rsidR="00205DA0" w:rsidRDefault="00205DA0" w:rsidP="00C3595E">
      <w:pPr>
        <w:pStyle w:val="BodyTextIndent"/>
        <w:ind w:left="2160"/>
        <w:rPr>
          <w:szCs w:val="24"/>
        </w:rPr>
      </w:pPr>
    </w:p>
    <w:p w:rsidR="00E605F6" w:rsidRDefault="00E605F6" w:rsidP="00C86748">
      <w:pPr>
        <w:pStyle w:val="BodyTextIndent"/>
        <w:ind w:left="1440"/>
        <w:rPr>
          <w:szCs w:val="24"/>
        </w:rPr>
      </w:pPr>
      <w:r>
        <w:rPr>
          <w:szCs w:val="24"/>
        </w:rPr>
        <w:t>5.3</w:t>
      </w:r>
      <w:r>
        <w:rPr>
          <w:szCs w:val="24"/>
        </w:rPr>
        <w:tab/>
      </w:r>
      <w:r>
        <w:t xml:space="preserve">The Leadership Team will formulate recommendations from the </w:t>
      </w:r>
      <w:r w:rsidR="006F5128">
        <w:t>Committee</w:t>
      </w:r>
      <w:r>
        <w:t xml:space="preserve"> and submit them to </w:t>
      </w:r>
      <w:r w:rsidR="001113D6">
        <w:t xml:space="preserve">the Information Technology Advisory </w:t>
      </w:r>
      <w:r w:rsidR="00C22D56">
        <w:t>Council</w:t>
      </w:r>
      <w:r>
        <w:t xml:space="preserve"> for feedback and approval</w:t>
      </w:r>
      <w:r w:rsidR="00DC34A9">
        <w:t>.</w:t>
      </w:r>
    </w:p>
    <w:p w:rsidR="00E605F6" w:rsidRPr="00E605F6" w:rsidRDefault="00E605F6" w:rsidP="00C3595E">
      <w:pPr>
        <w:pStyle w:val="BodyTextIndent"/>
        <w:ind w:left="2160"/>
        <w:rPr>
          <w:szCs w:val="24"/>
        </w:rPr>
      </w:pPr>
    </w:p>
    <w:p w:rsidR="007C6CEC" w:rsidRDefault="00F03200" w:rsidP="007C6CEC">
      <w:r>
        <w:t>6</w:t>
      </w:r>
      <w:r w:rsidR="007C6CEC">
        <w:t>.</w:t>
      </w:r>
      <w:r w:rsidR="007C6CEC">
        <w:tab/>
      </w:r>
      <w:r w:rsidR="007C6CEC">
        <w:rPr>
          <w:u w:val="single"/>
        </w:rPr>
        <w:t>MEETINGS</w:t>
      </w:r>
    </w:p>
    <w:p w:rsidR="007C6CEC" w:rsidRDefault="007C6CEC" w:rsidP="007C6CEC"/>
    <w:p w:rsidR="007C6CEC" w:rsidRPr="00E605F6" w:rsidRDefault="00140660" w:rsidP="00C86748">
      <w:pPr>
        <w:pStyle w:val="BodyTextIndent2"/>
        <w:ind w:left="1440"/>
        <w:rPr>
          <w:sz w:val="24"/>
          <w:szCs w:val="24"/>
        </w:rPr>
      </w:pPr>
      <w:r>
        <w:rPr>
          <w:sz w:val="24"/>
          <w:szCs w:val="24"/>
        </w:rPr>
        <w:t>6.1</w:t>
      </w:r>
      <w:r>
        <w:rPr>
          <w:sz w:val="24"/>
          <w:szCs w:val="24"/>
        </w:rPr>
        <w:tab/>
      </w:r>
      <w:r w:rsidR="007B4EDA">
        <w:rPr>
          <w:sz w:val="24"/>
          <w:szCs w:val="24"/>
        </w:rPr>
        <w:t xml:space="preserve">Meetings </w:t>
      </w:r>
      <w:r w:rsidR="00A87DA6">
        <w:rPr>
          <w:sz w:val="24"/>
          <w:szCs w:val="24"/>
        </w:rPr>
        <w:t xml:space="preserve">of the </w:t>
      </w:r>
      <w:r w:rsidR="006F5128">
        <w:rPr>
          <w:sz w:val="24"/>
          <w:szCs w:val="24"/>
        </w:rPr>
        <w:t>Committee</w:t>
      </w:r>
      <w:r w:rsidR="00A87DA6">
        <w:rPr>
          <w:sz w:val="24"/>
          <w:szCs w:val="24"/>
        </w:rPr>
        <w:t xml:space="preserve"> </w:t>
      </w:r>
      <w:r w:rsidR="007B4EDA">
        <w:rPr>
          <w:sz w:val="24"/>
          <w:szCs w:val="24"/>
        </w:rPr>
        <w:t>will be</w:t>
      </w:r>
      <w:r w:rsidR="00605BAE" w:rsidRPr="00605BAE">
        <w:rPr>
          <w:sz w:val="24"/>
          <w:szCs w:val="24"/>
        </w:rPr>
        <w:t xml:space="preserve"> held as</w:t>
      </w:r>
      <w:r w:rsidR="004C6D50">
        <w:rPr>
          <w:sz w:val="24"/>
          <w:szCs w:val="24"/>
        </w:rPr>
        <w:t xml:space="preserve"> </w:t>
      </w:r>
      <w:r w:rsidR="00605BAE" w:rsidRPr="00605BAE">
        <w:rPr>
          <w:sz w:val="24"/>
          <w:szCs w:val="24"/>
        </w:rPr>
        <w:t>needed</w:t>
      </w:r>
      <w:r w:rsidR="007B4EDA">
        <w:rPr>
          <w:sz w:val="24"/>
          <w:szCs w:val="24"/>
        </w:rPr>
        <w:t xml:space="preserve"> </w:t>
      </w:r>
      <w:r w:rsidR="00E63632">
        <w:rPr>
          <w:sz w:val="24"/>
          <w:szCs w:val="24"/>
        </w:rPr>
        <w:t>(</w:t>
      </w:r>
      <w:r w:rsidR="004C6D50">
        <w:rPr>
          <w:sz w:val="24"/>
          <w:szCs w:val="24"/>
        </w:rPr>
        <w:t>generally two to four</w:t>
      </w:r>
      <w:r w:rsidR="007B4EDA">
        <w:rPr>
          <w:sz w:val="24"/>
          <w:szCs w:val="24"/>
        </w:rPr>
        <w:t xml:space="preserve"> </w:t>
      </w:r>
      <w:r w:rsidR="00E63632">
        <w:rPr>
          <w:sz w:val="24"/>
          <w:szCs w:val="24"/>
        </w:rPr>
        <w:t xml:space="preserve">meetings </w:t>
      </w:r>
      <w:r w:rsidR="007B4EDA">
        <w:rPr>
          <w:sz w:val="24"/>
          <w:szCs w:val="24"/>
        </w:rPr>
        <w:t>per year</w:t>
      </w:r>
      <w:r w:rsidR="00E63632">
        <w:rPr>
          <w:sz w:val="24"/>
          <w:szCs w:val="24"/>
        </w:rPr>
        <w:t>)</w:t>
      </w:r>
      <w:r w:rsidR="00A51A64">
        <w:rPr>
          <w:sz w:val="24"/>
          <w:szCs w:val="24"/>
        </w:rPr>
        <w:t>.</w:t>
      </w:r>
      <w:r w:rsidR="00605BAE" w:rsidRPr="00605BAE">
        <w:rPr>
          <w:sz w:val="24"/>
          <w:szCs w:val="24"/>
        </w:rPr>
        <w:t xml:space="preserve">  </w:t>
      </w:r>
      <w:r w:rsidR="00E605F6">
        <w:rPr>
          <w:sz w:val="24"/>
          <w:szCs w:val="24"/>
        </w:rPr>
        <w:t>Minutes will be produced for each meeting.</w:t>
      </w:r>
    </w:p>
    <w:p w:rsidR="00A87DA6" w:rsidRDefault="00A87DA6" w:rsidP="00A87DA6">
      <w:pPr>
        <w:pStyle w:val="BodyTextIndent2"/>
        <w:ind w:firstLine="0"/>
        <w:rPr>
          <w:sz w:val="24"/>
          <w:szCs w:val="24"/>
        </w:rPr>
      </w:pPr>
    </w:p>
    <w:p w:rsidR="00A87DA6" w:rsidRDefault="00140660" w:rsidP="00C86748">
      <w:pPr>
        <w:pStyle w:val="BodyTextIndent2"/>
        <w:ind w:left="1440"/>
        <w:rPr>
          <w:sz w:val="24"/>
          <w:szCs w:val="24"/>
        </w:rPr>
      </w:pPr>
      <w:r>
        <w:rPr>
          <w:sz w:val="24"/>
          <w:szCs w:val="24"/>
        </w:rPr>
        <w:t>6.2</w:t>
      </w:r>
      <w:r>
        <w:rPr>
          <w:sz w:val="24"/>
          <w:szCs w:val="24"/>
        </w:rPr>
        <w:tab/>
      </w:r>
      <w:r w:rsidR="00A87DA6">
        <w:rPr>
          <w:sz w:val="24"/>
          <w:szCs w:val="24"/>
        </w:rPr>
        <w:t xml:space="preserve">The </w:t>
      </w:r>
      <w:r w:rsidR="004C6D50">
        <w:rPr>
          <w:sz w:val="24"/>
          <w:szCs w:val="24"/>
        </w:rPr>
        <w:t>Geospatial Systems</w:t>
      </w:r>
      <w:r w:rsidR="00A87DA6">
        <w:rPr>
          <w:sz w:val="24"/>
          <w:szCs w:val="24"/>
        </w:rPr>
        <w:t xml:space="preserve"> </w:t>
      </w:r>
      <w:r>
        <w:rPr>
          <w:sz w:val="24"/>
          <w:szCs w:val="24"/>
        </w:rPr>
        <w:t>Leadership Team</w:t>
      </w:r>
      <w:r w:rsidR="00D44C7B">
        <w:rPr>
          <w:sz w:val="24"/>
          <w:szCs w:val="24"/>
        </w:rPr>
        <w:t xml:space="preserve"> will meet </w:t>
      </w:r>
      <w:r>
        <w:rPr>
          <w:sz w:val="24"/>
          <w:szCs w:val="24"/>
        </w:rPr>
        <w:t xml:space="preserve">on a regular basis </w:t>
      </w:r>
      <w:r w:rsidR="00D44C7B">
        <w:rPr>
          <w:sz w:val="24"/>
          <w:szCs w:val="24"/>
        </w:rPr>
        <w:t>as deemed appropriate.</w:t>
      </w:r>
    </w:p>
    <w:p w:rsidR="00A87DA6" w:rsidRDefault="00A87DA6" w:rsidP="00A87DA6">
      <w:pPr>
        <w:pStyle w:val="BodyTextIndent2"/>
        <w:ind w:firstLine="0"/>
        <w:rPr>
          <w:sz w:val="24"/>
          <w:szCs w:val="24"/>
        </w:rPr>
      </w:pPr>
    </w:p>
    <w:p w:rsidR="00205DA0" w:rsidRDefault="00F03200" w:rsidP="00205DA0">
      <w:r>
        <w:t>7</w:t>
      </w:r>
      <w:r w:rsidR="00205DA0">
        <w:t>.</w:t>
      </w:r>
      <w:r w:rsidR="00205DA0">
        <w:tab/>
      </w:r>
      <w:r w:rsidR="00205DA0">
        <w:rPr>
          <w:u w:val="single"/>
        </w:rPr>
        <w:t>REPORTING</w:t>
      </w:r>
    </w:p>
    <w:p w:rsidR="00205DA0" w:rsidRDefault="00205DA0" w:rsidP="00205DA0"/>
    <w:p w:rsidR="00205DA0" w:rsidRPr="00B05694" w:rsidRDefault="00205DA0" w:rsidP="00B05694">
      <w:pPr>
        <w:pStyle w:val="BodyTextIndent2"/>
        <w:rPr>
          <w:sz w:val="24"/>
          <w:szCs w:val="24"/>
        </w:rPr>
      </w:pPr>
      <w:r>
        <w:rPr>
          <w:sz w:val="24"/>
          <w:szCs w:val="24"/>
        </w:rPr>
        <w:tab/>
        <w:t xml:space="preserve">The </w:t>
      </w:r>
      <w:r w:rsidR="004C6D50">
        <w:rPr>
          <w:sz w:val="24"/>
          <w:szCs w:val="24"/>
        </w:rPr>
        <w:t xml:space="preserve">Geospatial Systems </w:t>
      </w:r>
      <w:r w:rsidR="000D2BAA">
        <w:rPr>
          <w:sz w:val="24"/>
          <w:szCs w:val="24"/>
        </w:rPr>
        <w:t xml:space="preserve">Advisory </w:t>
      </w:r>
      <w:r w:rsidR="006F5128">
        <w:rPr>
          <w:sz w:val="24"/>
          <w:szCs w:val="24"/>
        </w:rPr>
        <w:t>Committee</w:t>
      </w:r>
      <w:r>
        <w:rPr>
          <w:sz w:val="24"/>
          <w:szCs w:val="24"/>
        </w:rPr>
        <w:t xml:space="preserve"> reports to </w:t>
      </w:r>
      <w:r w:rsidR="00B05694">
        <w:rPr>
          <w:sz w:val="24"/>
          <w:szCs w:val="24"/>
        </w:rPr>
        <w:t xml:space="preserve">the </w:t>
      </w:r>
      <w:r w:rsidR="001113D6">
        <w:rPr>
          <w:sz w:val="24"/>
          <w:szCs w:val="24"/>
        </w:rPr>
        <w:t>Department Head Council</w:t>
      </w:r>
      <w:r w:rsidR="00A51A64">
        <w:rPr>
          <w:sz w:val="24"/>
          <w:szCs w:val="24"/>
        </w:rPr>
        <w:t xml:space="preserve"> on</w:t>
      </w:r>
      <w:r w:rsidR="009D2D52">
        <w:rPr>
          <w:sz w:val="24"/>
          <w:szCs w:val="24"/>
        </w:rPr>
        <w:t xml:space="preserve"> an </w:t>
      </w:r>
      <w:r w:rsidR="004C6D50">
        <w:rPr>
          <w:sz w:val="24"/>
          <w:szCs w:val="24"/>
        </w:rPr>
        <w:t>as</w:t>
      </w:r>
      <w:r w:rsidR="000B644B">
        <w:rPr>
          <w:sz w:val="24"/>
          <w:szCs w:val="24"/>
        </w:rPr>
        <w:t xml:space="preserve"> </w:t>
      </w:r>
      <w:r w:rsidR="004C6D50">
        <w:rPr>
          <w:sz w:val="24"/>
          <w:szCs w:val="24"/>
        </w:rPr>
        <w:t>needed or requested basis</w:t>
      </w:r>
      <w:r>
        <w:rPr>
          <w:sz w:val="24"/>
          <w:szCs w:val="24"/>
        </w:rPr>
        <w:t>.</w:t>
      </w:r>
    </w:p>
    <w:p w:rsidR="00205DA0" w:rsidRDefault="00205DA0" w:rsidP="00205DA0">
      <w:pPr>
        <w:pStyle w:val="BodyTextIndent2"/>
        <w:rPr>
          <w:sz w:val="24"/>
          <w:szCs w:val="24"/>
        </w:rPr>
      </w:pPr>
    </w:p>
    <w:p w:rsidR="00205DA0" w:rsidRDefault="00205DA0" w:rsidP="00205DA0"/>
    <w:p w:rsidR="00EE10F6" w:rsidRDefault="00205DA0" w:rsidP="00EE10F6">
      <w:pPr>
        <w:jc w:val="center"/>
        <w:rPr>
          <w:snapToGrid w:val="0"/>
        </w:rPr>
      </w:pPr>
      <w:r>
        <w:rPr>
          <w:snapToGrid w:val="0"/>
        </w:rPr>
        <w:t>CONTACT</w:t>
      </w:r>
      <w:r w:rsidR="000B259E">
        <w:rPr>
          <w:snapToGrid w:val="0"/>
        </w:rPr>
        <w:t>S</w:t>
      </w:r>
      <w:r>
        <w:rPr>
          <w:snapToGrid w:val="0"/>
        </w:rPr>
        <w:t>:</w:t>
      </w:r>
      <w:r w:rsidR="000B259E">
        <w:rPr>
          <w:snapToGrid w:val="0"/>
        </w:rPr>
        <w:t xml:space="preserve">  </w:t>
      </w:r>
      <w:hyperlink r:id="rId10" w:history="1">
        <w:r w:rsidR="004A0AE3">
          <w:rPr>
            <w:rStyle w:val="Hyperlink"/>
            <w:snapToGrid w:val="0"/>
          </w:rPr>
          <w:t>Geospatial Systems Coordinator</w:t>
        </w:r>
        <w:r w:rsidR="004A0AE3" w:rsidRPr="000B259E">
          <w:rPr>
            <w:rStyle w:val="Hyperlink"/>
            <w:snapToGrid w:val="0"/>
          </w:rPr>
          <w:t xml:space="preserve"> - FRP</w:t>
        </w:r>
      </w:hyperlink>
      <w:r w:rsidR="000B259E">
        <w:rPr>
          <w:snapToGrid w:val="0"/>
        </w:rPr>
        <w:t>,</w:t>
      </w:r>
      <w:r w:rsidR="00471372">
        <w:rPr>
          <w:snapToGrid w:val="0"/>
        </w:rPr>
        <w:t xml:space="preserve"> </w:t>
      </w:r>
      <w:r w:rsidR="004D16EF">
        <w:rPr>
          <w:snapToGrid w:val="0"/>
        </w:rPr>
        <w:t>979-</w:t>
      </w:r>
      <w:r>
        <w:rPr>
          <w:snapToGrid w:val="0"/>
        </w:rPr>
        <w:t>458-</w:t>
      </w:r>
      <w:r w:rsidR="00471372">
        <w:rPr>
          <w:snapToGrid w:val="0"/>
        </w:rPr>
        <w:t>6</w:t>
      </w:r>
      <w:r w:rsidR="00465BFF">
        <w:rPr>
          <w:snapToGrid w:val="0"/>
        </w:rPr>
        <w:t>530</w:t>
      </w:r>
      <w:r w:rsidR="00EE10F6">
        <w:rPr>
          <w:snapToGrid w:val="0"/>
        </w:rPr>
        <w:t xml:space="preserve"> </w:t>
      </w:r>
      <w:r w:rsidR="000B259E">
        <w:rPr>
          <w:snapToGrid w:val="0"/>
        </w:rPr>
        <w:t>a</w:t>
      </w:r>
      <w:r w:rsidR="00D63A6E">
        <w:rPr>
          <w:snapToGrid w:val="0"/>
        </w:rPr>
        <w:t xml:space="preserve">nd </w:t>
      </w:r>
    </w:p>
    <w:p w:rsidR="00205DA0" w:rsidRDefault="00EE10F6" w:rsidP="00EE10F6">
      <w:pPr>
        <w:tabs>
          <w:tab w:val="left" w:pos="2610"/>
        </w:tabs>
        <w:ind w:left="720" w:firstLine="720"/>
      </w:pPr>
      <w:r>
        <w:rPr>
          <w:snapToGrid w:val="0"/>
        </w:rPr>
        <w:tab/>
      </w:r>
      <w:hyperlink r:id="rId11" w:history="1">
        <w:r w:rsidR="004A0AE3">
          <w:rPr>
            <w:rStyle w:val="Hyperlink"/>
            <w:snapToGrid w:val="0"/>
          </w:rPr>
          <w:t>Geospatial Systems Coordinator</w:t>
        </w:r>
        <w:r w:rsidR="004A0AE3" w:rsidRPr="000B259E">
          <w:rPr>
            <w:rStyle w:val="Hyperlink"/>
            <w:snapToGrid w:val="0"/>
          </w:rPr>
          <w:t xml:space="preserve"> - FRD</w:t>
        </w:r>
      </w:hyperlink>
      <w:r w:rsidR="000B259E">
        <w:rPr>
          <w:snapToGrid w:val="0"/>
        </w:rPr>
        <w:t>,</w:t>
      </w:r>
      <w:r w:rsidR="004D16EF">
        <w:rPr>
          <w:snapToGrid w:val="0"/>
        </w:rPr>
        <w:t xml:space="preserve"> 979-</w:t>
      </w:r>
      <w:r w:rsidR="00471372">
        <w:rPr>
          <w:snapToGrid w:val="0"/>
        </w:rPr>
        <w:t>458-6630</w:t>
      </w:r>
    </w:p>
    <w:sectPr w:rsidR="00205DA0" w:rsidSect="000D2BA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Fmt w:val="chicago"/>
        <w:numStart w:val="2"/>
      </w:footnotePr>
      <w:pgSz w:w="12240" w:h="15840" w:code="1"/>
      <w:pgMar w:top="1080" w:right="1440" w:bottom="1440" w:left="1440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8FD" w:rsidRDefault="009928FD">
      <w:r>
        <w:separator/>
      </w:r>
    </w:p>
  </w:endnote>
  <w:endnote w:type="continuationSeparator" w:id="0">
    <w:p w:rsidR="009928FD" w:rsidRDefault="00992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F6" w:rsidRDefault="00E605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F6" w:rsidRDefault="00E605F6" w:rsidP="009C2F2E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15514">
      <w:rPr>
        <w:noProof/>
      </w:rPr>
      <w:t>2</w:t>
    </w:r>
    <w:r>
      <w:fldChar w:fldCharType="end"/>
    </w:r>
    <w:r>
      <w:t xml:space="preserve"> of </w:t>
    </w:r>
    <w:r w:rsidR="006F5128">
      <w:rPr>
        <w:noProof/>
      </w:rPr>
      <w:fldChar w:fldCharType="begin"/>
    </w:r>
    <w:r w:rsidR="006F5128">
      <w:rPr>
        <w:noProof/>
      </w:rPr>
      <w:instrText xml:space="preserve"> NUMPAGES </w:instrText>
    </w:r>
    <w:r w:rsidR="006F5128">
      <w:rPr>
        <w:noProof/>
      </w:rPr>
      <w:fldChar w:fldCharType="separate"/>
    </w:r>
    <w:r w:rsidR="00315514">
      <w:rPr>
        <w:noProof/>
      </w:rPr>
      <w:t>2</w:t>
    </w:r>
    <w:r w:rsidR="006F5128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F6" w:rsidRDefault="00E605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8FD" w:rsidRDefault="009928FD">
      <w:r>
        <w:separator/>
      </w:r>
    </w:p>
  </w:footnote>
  <w:footnote w:type="continuationSeparator" w:id="0">
    <w:p w:rsidR="009928FD" w:rsidRDefault="00992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F6" w:rsidRDefault="00E605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F6" w:rsidRDefault="00E605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F6" w:rsidRDefault="00E605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6E0F"/>
    <w:multiLevelType w:val="hybridMultilevel"/>
    <w:tmpl w:val="4C8A9AC2"/>
    <w:lvl w:ilvl="0" w:tplc="6B7E516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2DC05EB"/>
    <w:multiLevelType w:val="hybridMultilevel"/>
    <w:tmpl w:val="54E2DD64"/>
    <w:lvl w:ilvl="0" w:tplc="8BE0865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E2736A"/>
    <w:multiLevelType w:val="hybridMultilevel"/>
    <w:tmpl w:val="E9006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e+wPykcuaEI8aRFCAqJjiSWMlIzZ8a6nUkN8GvVe2cvf+S2rE5ISFzMgIjqJY5+LFV2t4IG+ETsYydztOyMP1Q==" w:salt="AHh5FvmXS4KKXpTx91QgNg==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6625"/>
  </w:hdrShapeDefaults>
  <w:footnotePr>
    <w:numFmt w:val="chicago"/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06"/>
    <w:rsid w:val="000166BB"/>
    <w:rsid w:val="000934F4"/>
    <w:rsid w:val="0009562E"/>
    <w:rsid w:val="000B259E"/>
    <w:rsid w:val="000B5367"/>
    <w:rsid w:val="000B644B"/>
    <w:rsid w:val="000D2BAA"/>
    <w:rsid w:val="000E2213"/>
    <w:rsid w:val="000F0743"/>
    <w:rsid w:val="001113D6"/>
    <w:rsid w:val="00140660"/>
    <w:rsid w:val="00145285"/>
    <w:rsid w:val="0016081F"/>
    <w:rsid w:val="001906F7"/>
    <w:rsid w:val="001A1A53"/>
    <w:rsid w:val="001F2CB6"/>
    <w:rsid w:val="001F3A90"/>
    <w:rsid w:val="00201BF3"/>
    <w:rsid w:val="00205DA0"/>
    <w:rsid w:val="00205E92"/>
    <w:rsid w:val="00211455"/>
    <w:rsid w:val="00213FF8"/>
    <w:rsid w:val="00217E21"/>
    <w:rsid w:val="002461FA"/>
    <w:rsid w:val="00253133"/>
    <w:rsid w:val="00264ACB"/>
    <w:rsid w:val="00290FBB"/>
    <w:rsid w:val="00295288"/>
    <w:rsid w:val="002970F8"/>
    <w:rsid w:val="002A2069"/>
    <w:rsid w:val="002F35A0"/>
    <w:rsid w:val="003056D2"/>
    <w:rsid w:val="00315514"/>
    <w:rsid w:val="003200B1"/>
    <w:rsid w:val="00324C2A"/>
    <w:rsid w:val="0032716F"/>
    <w:rsid w:val="00342C19"/>
    <w:rsid w:val="00350247"/>
    <w:rsid w:val="00364A06"/>
    <w:rsid w:val="00394846"/>
    <w:rsid w:val="00394E87"/>
    <w:rsid w:val="003A4B04"/>
    <w:rsid w:val="003B4FCF"/>
    <w:rsid w:val="003C06A8"/>
    <w:rsid w:val="003C1DE0"/>
    <w:rsid w:val="003C2BD8"/>
    <w:rsid w:val="003C7CCF"/>
    <w:rsid w:val="003D47A9"/>
    <w:rsid w:val="003D78D2"/>
    <w:rsid w:val="003E2CC6"/>
    <w:rsid w:val="003F20CB"/>
    <w:rsid w:val="00402EE8"/>
    <w:rsid w:val="0043451F"/>
    <w:rsid w:val="00437129"/>
    <w:rsid w:val="004376E5"/>
    <w:rsid w:val="00465BFF"/>
    <w:rsid w:val="00471372"/>
    <w:rsid w:val="004721BC"/>
    <w:rsid w:val="004740FE"/>
    <w:rsid w:val="00487179"/>
    <w:rsid w:val="004A0A29"/>
    <w:rsid w:val="004A0AE3"/>
    <w:rsid w:val="004A1C3B"/>
    <w:rsid w:val="004A64F8"/>
    <w:rsid w:val="004C5822"/>
    <w:rsid w:val="004C6D50"/>
    <w:rsid w:val="004D16EF"/>
    <w:rsid w:val="004E279E"/>
    <w:rsid w:val="004E30A9"/>
    <w:rsid w:val="005302AB"/>
    <w:rsid w:val="00546B80"/>
    <w:rsid w:val="005863B8"/>
    <w:rsid w:val="005A08D4"/>
    <w:rsid w:val="005D19C0"/>
    <w:rsid w:val="00605BAE"/>
    <w:rsid w:val="006179A2"/>
    <w:rsid w:val="00646F96"/>
    <w:rsid w:val="0065028B"/>
    <w:rsid w:val="0067041E"/>
    <w:rsid w:val="0067492D"/>
    <w:rsid w:val="00694E1F"/>
    <w:rsid w:val="006E7F13"/>
    <w:rsid w:val="006F42F5"/>
    <w:rsid w:val="006F5128"/>
    <w:rsid w:val="00706A62"/>
    <w:rsid w:val="00713B6B"/>
    <w:rsid w:val="00723674"/>
    <w:rsid w:val="007355C8"/>
    <w:rsid w:val="00751D2E"/>
    <w:rsid w:val="00770BAA"/>
    <w:rsid w:val="007724F8"/>
    <w:rsid w:val="00774B27"/>
    <w:rsid w:val="00785103"/>
    <w:rsid w:val="007907D7"/>
    <w:rsid w:val="007A2406"/>
    <w:rsid w:val="007A7447"/>
    <w:rsid w:val="007B4EDA"/>
    <w:rsid w:val="007C6CEC"/>
    <w:rsid w:val="007D7503"/>
    <w:rsid w:val="00854A95"/>
    <w:rsid w:val="00857F22"/>
    <w:rsid w:val="008731A4"/>
    <w:rsid w:val="00883FA3"/>
    <w:rsid w:val="00892C33"/>
    <w:rsid w:val="008A1F86"/>
    <w:rsid w:val="008B45B4"/>
    <w:rsid w:val="008E1B56"/>
    <w:rsid w:val="0090101C"/>
    <w:rsid w:val="00922BAC"/>
    <w:rsid w:val="0092551F"/>
    <w:rsid w:val="0093607A"/>
    <w:rsid w:val="00946FD7"/>
    <w:rsid w:val="009870AC"/>
    <w:rsid w:val="009922ED"/>
    <w:rsid w:val="009928FD"/>
    <w:rsid w:val="009A5AE1"/>
    <w:rsid w:val="009A666D"/>
    <w:rsid w:val="009C1C6E"/>
    <w:rsid w:val="009C2F2E"/>
    <w:rsid w:val="009C4C9F"/>
    <w:rsid w:val="009C519F"/>
    <w:rsid w:val="009D2D52"/>
    <w:rsid w:val="009E4550"/>
    <w:rsid w:val="009F3B9A"/>
    <w:rsid w:val="009F43FC"/>
    <w:rsid w:val="00A14515"/>
    <w:rsid w:val="00A43C89"/>
    <w:rsid w:val="00A51A64"/>
    <w:rsid w:val="00A57F26"/>
    <w:rsid w:val="00A6154F"/>
    <w:rsid w:val="00A645EF"/>
    <w:rsid w:val="00A77D4C"/>
    <w:rsid w:val="00A87DA6"/>
    <w:rsid w:val="00A96841"/>
    <w:rsid w:val="00AA0FAF"/>
    <w:rsid w:val="00AA690E"/>
    <w:rsid w:val="00AC6F99"/>
    <w:rsid w:val="00AD1847"/>
    <w:rsid w:val="00AE22F8"/>
    <w:rsid w:val="00B05694"/>
    <w:rsid w:val="00B41580"/>
    <w:rsid w:val="00B46790"/>
    <w:rsid w:val="00B562B0"/>
    <w:rsid w:val="00B62EAE"/>
    <w:rsid w:val="00B82A71"/>
    <w:rsid w:val="00BA6F10"/>
    <w:rsid w:val="00BC771D"/>
    <w:rsid w:val="00BE3AB4"/>
    <w:rsid w:val="00C22D56"/>
    <w:rsid w:val="00C3595E"/>
    <w:rsid w:val="00C540DD"/>
    <w:rsid w:val="00C54B69"/>
    <w:rsid w:val="00C57580"/>
    <w:rsid w:val="00C86748"/>
    <w:rsid w:val="00C91DA9"/>
    <w:rsid w:val="00CD1468"/>
    <w:rsid w:val="00CD5791"/>
    <w:rsid w:val="00CD733B"/>
    <w:rsid w:val="00D11C13"/>
    <w:rsid w:val="00D11D28"/>
    <w:rsid w:val="00D14B7A"/>
    <w:rsid w:val="00D40974"/>
    <w:rsid w:val="00D40F47"/>
    <w:rsid w:val="00D44C7B"/>
    <w:rsid w:val="00D60E39"/>
    <w:rsid w:val="00D63A6E"/>
    <w:rsid w:val="00D81F6B"/>
    <w:rsid w:val="00DA06A7"/>
    <w:rsid w:val="00DC34A9"/>
    <w:rsid w:val="00DE0487"/>
    <w:rsid w:val="00DE1062"/>
    <w:rsid w:val="00E1338C"/>
    <w:rsid w:val="00E50D6E"/>
    <w:rsid w:val="00E52F23"/>
    <w:rsid w:val="00E605F6"/>
    <w:rsid w:val="00E63632"/>
    <w:rsid w:val="00E71379"/>
    <w:rsid w:val="00E75423"/>
    <w:rsid w:val="00EB55FA"/>
    <w:rsid w:val="00ED0E63"/>
    <w:rsid w:val="00EE10F6"/>
    <w:rsid w:val="00EE5212"/>
    <w:rsid w:val="00EF3E5D"/>
    <w:rsid w:val="00EF44A4"/>
    <w:rsid w:val="00F03200"/>
    <w:rsid w:val="00F06B50"/>
    <w:rsid w:val="00F114B1"/>
    <w:rsid w:val="00F3684C"/>
    <w:rsid w:val="00F908EB"/>
    <w:rsid w:val="00FA2335"/>
    <w:rsid w:val="00FB30F9"/>
    <w:rsid w:val="00FB35FD"/>
    <w:rsid w:val="00FB6010"/>
    <w:rsid w:val="00FD6C34"/>
    <w:rsid w:val="00FE0807"/>
    <w:rsid w:val="00FE0950"/>
    <w:rsid w:val="00FF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4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C2F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2F2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C2F2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205DA0"/>
    <w:pPr>
      <w:ind w:left="720" w:hanging="720"/>
    </w:pPr>
    <w:rPr>
      <w:szCs w:val="20"/>
    </w:rPr>
  </w:style>
  <w:style w:type="paragraph" w:styleId="BodyTextIndent2">
    <w:name w:val="Body Text Indent 2"/>
    <w:basedOn w:val="Normal"/>
    <w:rsid w:val="00205DA0"/>
    <w:pPr>
      <w:ind w:left="720" w:hanging="720"/>
    </w:pPr>
    <w:rPr>
      <w:sz w:val="22"/>
      <w:szCs w:val="20"/>
    </w:rPr>
  </w:style>
  <w:style w:type="character" w:styleId="Hyperlink">
    <w:name w:val="Hyperlink"/>
    <w:basedOn w:val="DefaultParagraphFont"/>
    <w:rsid w:val="00205DA0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605B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05BAE"/>
  </w:style>
  <w:style w:type="character" w:styleId="FootnoteReference">
    <w:name w:val="footnote reference"/>
    <w:basedOn w:val="DefaultParagraphFont"/>
    <w:rsid w:val="00605BAE"/>
    <w:rPr>
      <w:vertAlign w:val="superscript"/>
    </w:rPr>
  </w:style>
  <w:style w:type="character" w:styleId="FollowedHyperlink">
    <w:name w:val="FollowedHyperlink"/>
    <w:basedOn w:val="DefaultParagraphFont"/>
    <w:rsid w:val="004740FE"/>
    <w:rPr>
      <w:color w:val="800080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7A7447"/>
    <w:rPr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200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barber@tfs.tamu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stripling@tfs.tamu.ed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texreg.sos.state.tx.us/public/readtac$ext.TacPage?sl=R&amp;app=9&amp;p_dir=&amp;p_rloc=&amp;p_tloc=&amp;p_ploc=&amp;pg=1&amp;p_tac=&amp;ti=1&amp;pt=10&amp;ch=205&amp;rl=2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CC6D7-145E-4842-9365-ACA3F6B69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2784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Links>
    <vt:vector size="24" baseType="variant">
      <vt:variant>
        <vt:i4>2424902</vt:i4>
      </vt:variant>
      <vt:variant>
        <vt:i4>9</vt:i4>
      </vt:variant>
      <vt:variant>
        <vt:i4>0</vt:i4>
      </vt:variant>
      <vt:variant>
        <vt:i4>5</vt:i4>
      </vt:variant>
      <vt:variant>
        <vt:lpwstr>mailto:bbarber@tfs.tamu.edu</vt:lpwstr>
      </vt:variant>
      <vt:variant>
        <vt:lpwstr/>
      </vt:variant>
      <vt:variant>
        <vt:i4>1179745</vt:i4>
      </vt:variant>
      <vt:variant>
        <vt:i4>6</vt:i4>
      </vt:variant>
      <vt:variant>
        <vt:i4>0</vt:i4>
      </vt:variant>
      <vt:variant>
        <vt:i4>5</vt:i4>
      </vt:variant>
      <vt:variant>
        <vt:lpwstr>mailto:cstripling@tfs.tamu.edu</vt:lpwstr>
      </vt:variant>
      <vt:variant>
        <vt:lpwstr/>
      </vt:variant>
      <vt:variant>
        <vt:i4>2424925</vt:i4>
      </vt:variant>
      <vt:variant>
        <vt:i4>3</vt:i4>
      </vt:variant>
      <vt:variant>
        <vt:i4>0</vt:i4>
      </vt:variant>
      <vt:variant>
        <vt:i4>5</vt:i4>
      </vt:variant>
      <vt:variant>
        <vt:lpwstr>http://info.sos.state.tx.us/pls/pub/readtac$ext.TacPage?sl=R&amp;app=9&amp;p_dir=&amp;p_rloc=&amp;p_tloc=&amp;p_ploc=&amp;pg=1&amp;p_tac=&amp;ti=1&amp;pt=10&amp;ch=201&amp;rl=6</vt:lpwstr>
      </vt:variant>
      <vt:variant>
        <vt:lpwstr/>
      </vt:variant>
      <vt:variant>
        <vt:i4>131198</vt:i4>
      </vt:variant>
      <vt:variant>
        <vt:i4>2174</vt:i4>
      </vt:variant>
      <vt:variant>
        <vt:i4>1025</vt:i4>
      </vt:variant>
      <vt:variant>
        <vt:i4>1</vt:i4>
      </vt:variant>
      <vt:variant>
        <vt:lpwstr>http://texasforestservice.tamu.edu/uploadedImages/DO/Communications/color_TFS-logo.jpg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2018-12-17T15:23:00Z</dcterms:created>
  <dcterms:modified xsi:type="dcterms:W3CDTF">2018-12-18T15:09:00Z</dcterms:modified>
</cp:coreProperties>
</file>